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D75E7" w14:textId="77777777" w:rsidR="00FC6044" w:rsidRDefault="00FC6044" w:rsidP="00FC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1C40DF22" w14:textId="3130A216" w:rsidR="00FC6044" w:rsidRDefault="00FC6044" w:rsidP="00FC6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«</w:t>
      </w:r>
      <w:r w:rsidR="00501C6A">
        <w:rPr>
          <w:rFonts w:ascii="Times New Roman" w:hAnsi="Times New Roman" w:cs="Times New Roman"/>
          <w:b/>
          <w:sz w:val="24"/>
          <w:szCs w:val="24"/>
        </w:rPr>
        <w:t>21апреля</w:t>
      </w:r>
      <w:r w:rsidR="004058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058F9">
        <w:rPr>
          <w:rFonts w:ascii="Times New Roman" w:hAnsi="Times New Roman" w:cs="Times New Roman"/>
          <w:b/>
          <w:sz w:val="24"/>
          <w:szCs w:val="24"/>
        </w:rPr>
        <w:t>2</w:t>
      </w:r>
      <w:r w:rsidR="00CF1C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501C6A">
        <w:rPr>
          <w:rFonts w:ascii="Times New Roman" w:hAnsi="Times New Roman" w:cs="Times New Roman"/>
          <w:b/>
          <w:sz w:val="24"/>
          <w:szCs w:val="24"/>
        </w:rPr>
        <w:t xml:space="preserve"> № 28</w:t>
      </w:r>
    </w:p>
    <w:p w14:paraId="7FBCE860" w14:textId="77777777" w:rsidR="00FC6044" w:rsidRDefault="00FC6044" w:rsidP="00FC6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BB798" w14:textId="77777777" w:rsidR="00FC6044" w:rsidRDefault="00FC6044" w:rsidP="00FC604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612EFA7D" w14:textId="7920D185" w:rsidR="00FC6044" w:rsidRDefault="00FC6044" w:rsidP="00FC6044">
      <w:pPr>
        <w:spacing w:line="240" w:lineRule="auto"/>
        <w:ind w:left="467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Положения об оценке коррупционных рисков МКУ УФКиС </w:t>
      </w:r>
      <w:r w:rsidR="00CF1C6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О Богданович»                                                                      </w:t>
      </w:r>
    </w:p>
    <w:p w14:paraId="624C770F" w14:textId="77777777" w:rsidR="00FC6044" w:rsidRDefault="00FC6044" w:rsidP="00FC6044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</w:p>
    <w:p w14:paraId="2A8058A3" w14:textId="77777777" w:rsidR="00FC6044" w:rsidRDefault="00FC6044" w:rsidP="00FC6044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8D5250E" w14:textId="77777777" w:rsidR="00FC6044" w:rsidRDefault="00FC6044" w:rsidP="00FC6044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FB5AA2" w14:textId="77777777" w:rsidR="00FC6044" w:rsidRDefault="00FC6044" w:rsidP="00FC6044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CD0DCCF" w14:textId="77777777" w:rsidR="00FC6044" w:rsidRDefault="00FC6044" w:rsidP="00FC6044">
      <w:pPr>
        <w:tabs>
          <w:tab w:val="left" w:pos="510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3B3B084" w14:textId="32681410" w:rsidR="00FC6044" w:rsidRDefault="00FC6044" w:rsidP="00FC6044">
      <w:pPr>
        <w:pStyle w:val="paragraph"/>
        <w:shd w:val="clear" w:color="auto" w:fill="FFFFFF"/>
        <w:spacing w:before="0" w:beforeAutospacing="0" w:after="0" w:afterAutospacing="0"/>
        <w:ind w:right="13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bookmarkStart w:id="0" w:name="sub_1"/>
      <w:r>
        <w:rPr>
          <w:rStyle w:val="normaltextrun"/>
          <w:rFonts w:eastAsiaTheme="minorEastAsia"/>
          <w:color w:val="000000"/>
        </w:rPr>
        <w:t xml:space="preserve">В целях реализации Федерального закона от 25.12.2008 № 273-ФЗ «О противодействии коррупции», во исполнение плана мероприятий по предупреждению коррупции в МКУ УФКиС </w:t>
      </w:r>
      <w:r w:rsidR="00CF1C68">
        <w:rPr>
          <w:rStyle w:val="normaltextrun"/>
          <w:rFonts w:eastAsiaTheme="minorEastAsia"/>
          <w:color w:val="000000"/>
        </w:rPr>
        <w:t>М</w:t>
      </w:r>
      <w:r>
        <w:rPr>
          <w:rStyle w:val="normaltextrun"/>
          <w:rFonts w:eastAsiaTheme="minorEastAsia"/>
          <w:color w:val="000000"/>
        </w:rPr>
        <w:t>О Богданович на 20</w:t>
      </w:r>
      <w:r w:rsidR="004058F9">
        <w:rPr>
          <w:rStyle w:val="normaltextrun"/>
          <w:rFonts w:eastAsiaTheme="minorEastAsia"/>
          <w:color w:val="000000"/>
        </w:rPr>
        <w:t>2</w:t>
      </w:r>
      <w:r w:rsidR="00CF1C68">
        <w:rPr>
          <w:rStyle w:val="normaltextrun"/>
          <w:rFonts w:eastAsiaTheme="minorEastAsia"/>
          <w:color w:val="000000"/>
        </w:rPr>
        <w:t>5</w:t>
      </w:r>
      <w:r>
        <w:rPr>
          <w:rStyle w:val="normaltextrun"/>
          <w:rFonts w:eastAsiaTheme="minorEastAsia"/>
          <w:color w:val="000000"/>
        </w:rPr>
        <w:t xml:space="preserve"> год, для обеспечения эффективного противодействия коррупции, руководствуясь Уставом МКУ УФКиС </w:t>
      </w:r>
      <w:r w:rsidR="00CF1C68">
        <w:rPr>
          <w:rStyle w:val="normaltextrun"/>
          <w:rFonts w:eastAsiaTheme="minorEastAsia"/>
          <w:color w:val="000000"/>
        </w:rPr>
        <w:t>М</w:t>
      </w:r>
      <w:r>
        <w:rPr>
          <w:rStyle w:val="normaltextrun"/>
          <w:rFonts w:eastAsiaTheme="minorEastAsia"/>
          <w:color w:val="000000"/>
        </w:rPr>
        <w:t>О Богданович,</w:t>
      </w:r>
      <w:r>
        <w:rPr>
          <w:rStyle w:val="eop"/>
        </w:rPr>
        <w:t> </w:t>
      </w:r>
    </w:p>
    <w:p w14:paraId="6F877E15" w14:textId="77777777" w:rsidR="00FC6044" w:rsidRDefault="00FC6044" w:rsidP="00FC6044">
      <w:pPr>
        <w:pStyle w:val="paragraph"/>
        <w:shd w:val="clear" w:color="auto" w:fill="FFFFFF"/>
        <w:spacing w:before="0" w:beforeAutospacing="0" w:after="0" w:afterAutospacing="0"/>
        <w:ind w:right="13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BFCEC6E" w14:textId="77777777" w:rsidR="00FC6044" w:rsidRDefault="00FC6044" w:rsidP="00FC6044">
      <w:pPr>
        <w:pStyle w:val="paragraph"/>
        <w:shd w:val="clear" w:color="auto" w:fill="FFFFFF"/>
        <w:spacing w:before="0" w:beforeAutospacing="0" w:after="0" w:afterAutospacing="0"/>
        <w:ind w:right="13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inorEastAsia"/>
          <w:color w:val="000000"/>
        </w:rPr>
        <w:t>Приказываю:</w:t>
      </w:r>
      <w:r>
        <w:rPr>
          <w:rStyle w:val="eop"/>
        </w:rPr>
        <w:t> </w:t>
      </w:r>
    </w:p>
    <w:p w14:paraId="71071B17" w14:textId="77777777" w:rsidR="00FC6044" w:rsidRDefault="00FC6044" w:rsidP="00FC6044">
      <w:pPr>
        <w:pStyle w:val="paragraph"/>
        <w:shd w:val="clear" w:color="auto" w:fill="FFFFFF"/>
        <w:spacing w:before="0" w:beforeAutospacing="0" w:after="0" w:afterAutospacing="0"/>
        <w:ind w:right="135" w:firstLine="55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38A7271C" w14:textId="06215666" w:rsidR="00FC6044" w:rsidRDefault="00FC6044" w:rsidP="00FC6044">
      <w:pPr>
        <w:pStyle w:val="paragraph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eastAsiaTheme="minorEastAsia"/>
          <w:color w:val="000000"/>
        </w:rPr>
        <w:t xml:space="preserve">Утвердить Положение об оценке коррупционных рисков МКУ УФКиС </w:t>
      </w:r>
      <w:r w:rsidR="00CF1C68">
        <w:rPr>
          <w:rStyle w:val="normaltextrun"/>
          <w:rFonts w:eastAsiaTheme="minorEastAsia"/>
          <w:color w:val="000000"/>
        </w:rPr>
        <w:t>М</w:t>
      </w:r>
      <w:r>
        <w:rPr>
          <w:rStyle w:val="normaltextrun"/>
          <w:rFonts w:eastAsiaTheme="minorEastAsia"/>
          <w:color w:val="000000"/>
        </w:rPr>
        <w:t>О Богданович (Приложение№1). </w:t>
      </w:r>
      <w:r>
        <w:rPr>
          <w:rStyle w:val="eop"/>
        </w:rPr>
        <w:t> </w:t>
      </w:r>
    </w:p>
    <w:p w14:paraId="7F942A6B" w14:textId="19EE030C" w:rsidR="00FC6044" w:rsidRDefault="00CF1C68" w:rsidP="00FC6044">
      <w:pPr>
        <w:pStyle w:val="paragraph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  <w:rFonts w:eastAsiaTheme="minorEastAsia"/>
          <w:color w:val="000000"/>
        </w:rPr>
        <w:t>С</w:t>
      </w:r>
      <w:r w:rsidR="00FC6044">
        <w:rPr>
          <w:rStyle w:val="normaltextrun"/>
          <w:rFonts w:eastAsiaTheme="minorEastAsia"/>
          <w:color w:val="000000"/>
        </w:rPr>
        <w:t>пециалист</w:t>
      </w:r>
      <w:r>
        <w:rPr>
          <w:rStyle w:val="normaltextrun"/>
          <w:rFonts w:eastAsiaTheme="minorEastAsia"/>
          <w:color w:val="000000"/>
        </w:rPr>
        <w:t>у</w:t>
      </w:r>
      <w:r w:rsidR="00FC6044">
        <w:rPr>
          <w:rStyle w:val="normaltextrun"/>
          <w:rFonts w:eastAsiaTheme="minorEastAsia"/>
          <w:color w:val="000000"/>
        </w:rPr>
        <w:t xml:space="preserve"> по кадрам </w:t>
      </w:r>
      <w:proofErr w:type="spellStart"/>
      <w:r>
        <w:rPr>
          <w:rStyle w:val="normaltextrun"/>
          <w:rFonts w:eastAsiaTheme="minorEastAsia"/>
          <w:color w:val="000000"/>
        </w:rPr>
        <w:t>Савун</w:t>
      </w:r>
      <w:proofErr w:type="spellEnd"/>
      <w:r>
        <w:rPr>
          <w:rStyle w:val="normaltextrun"/>
          <w:rFonts w:eastAsiaTheme="minorEastAsia"/>
          <w:color w:val="000000"/>
        </w:rPr>
        <w:t xml:space="preserve"> И.В.</w:t>
      </w:r>
      <w:r w:rsidR="00FC6044">
        <w:rPr>
          <w:rStyle w:val="normaltextrun"/>
          <w:rFonts w:eastAsiaTheme="minorEastAsia"/>
          <w:color w:val="000000"/>
        </w:rPr>
        <w:t xml:space="preserve"> ознакомить с настоящим приказом всех работников учреждения под роспись. </w:t>
      </w:r>
      <w:r w:rsidR="00FC6044">
        <w:rPr>
          <w:rStyle w:val="eop"/>
        </w:rPr>
        <w:t> </w:t>
      </w:r>
    </w:p>
    <w:p w14:paraId="722C557C" w14:textId="77777777" w:rsidR="00FC6044" w:rsidRDefault="00FC6044" w:rsidP="00FC6044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normaltextrun"/>
          <w:rFonts w:eastAsiaTheme="minorEastAsia"/>
          <w:color w:val="000000"/>
        </w:rPr>
        <w:t>Экономисту-программисту </w:t>
      </w:r>
      <w:r>
        <w:rPr>
          <w:rStyle w:val="spellingerror"/>
          <w:color w:val="000000"/>
        </w:rPr>
        <w:t>Коноваловой Ю.С.</w:t>
      </w:r>
      <w:r>
        <w:rPr>
          <w:rStyle w:val="normaltextrun"/>
          <w:rFonts w:eastAsiaTheme="minorEastAsia"/>
          <w:color w:val="000000"/>
        </w:rPr>
        <w:t xml:space="preserve"> обеспечить размещение приказа в информационно-телекоммуникационной сети «Интернет» на официальном сайте учреждения. </w:t>
      </w:r>
      <w:r>
        <w:rPr>
          <w:rStyle w:val="eop"/>
        </w:rPr>
        <w:t> </w:t>
      </w:r>
    </w:p>
    <w:p w14:paraId="5CA39C26" w14:textId="6AA94627" w:rsidR="00CF1C68" w:rsidRDefault="00CF1C68" w:rsidP="00FC6044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  <w:rPr>
          <w:rStyle w:val="eop"/>
        </w:rPr>
      </w:pPr>
      <w:r>
        <w:rPr>
          <w:rStyle w:val="eop"/>
        </w:rPr>
        <w:t xml:space="preserve">Приказ от </w:t>
      </w:r>
      <w:r w:rsidR="00501C6A">
        <w:rPr>
          <w:rStyle w:val="eop"/>
        </w:rPr>
        <w:t>23.06.2023</w:t>
      </w:r>
      <w:r>
        <w:rPr>
          <w:rStyle w:val="eop"/>
        </w:rPr>
        <w:t xml:space="preserve"> №</w:t>
      </w:r>
      <w:r w:rsidR="00501C6A">
        <w:rPr>
          <w:rStyle w:val="eop"/>
        </w:rPr>
        <w:t xml:space="preserve"> 33/1</w:t>
      </w:r>
      <w:r>
        <w:rPr>
          <w:rStyle w:val="eop"/>
        </w:rPr>
        <w:t xml:space="preserve"> «Об утверждении Положения об оценке коррупционных рисков МКУ УФКиС ГО Богданович» признать утратившим силу.</w:t>
      </w:r>
    </w:p>
    <w:p w14:paraId="175ABA4D" w14:textId="236E619D" w:rsidR="00CF1C68" w:rsidRDefault="00CF1C68" w:rsidP="00FC6044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eop"/>
        </w:rPr>
        <w:t>Настоящий приказ вступает в силу с 01.01.2025 года.</w:t>
      </w:r>
    </w:p>
    <w:p w14:paraId="29D877C0" w14:textId="269D3A18" w:rsidR="00FC6044" w:rsidRDefault="00FC6044" w:rsidP="00CF1C68">
      <w:pPr>
        <w:pStyle w:val="paragraph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>
        <w:rPr>
          <w:rStyle w:val="normaltextrun"/>
          <w:rFonts w:eastAsiaTheme="minorEastAsia"/>
          <w:color w:val="000000"/>
        </w:rPr>
        <w:t>Контроль за</w:t>
      </w:r>
      <w:proofErr w:type="gramEnd"/>
      <w:r>
        <w:rPr>
          <w:rStyle w:val="normaltextrun"/>
          <w:rFonts w:eastAsiaTheme="minorEastAsia"/>
          <w:color w:val="000000"/>
        </w:rPr>
        <w:t> исполнением настоящего приказа оставляю за собой. </w:t>
      </w:r>
      <w:r>
        <w:rPr>
          <w:rStyle w:val="eop"/>
        </w:rPr>
        <w:t> </w:t>
      </w:r>
    </w:p>
    <w:p w14:paraId="7076C468" w14:textId="77777777" w:rsidR="00FC6044" w:rsidRDefault="00FC6044" w:rsidP="00FC6044">
      <w:pPr>
        <w:pStyle w:val="paragraph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bookmarkEnd w:id="0"/>
    <w:p w14:paraId="1759CAD0" w14:textId="77777777" w:rsidR="00FC6044" w:rsidRPr="00660170" w:rsidRDefault="00FC6044" w:rsidP="00FC6044">
      <w:pPr>
        <w:pStyle w:val="a3"/>
        <w:tabs>
          <w:tab w:val="left" w:pos="5103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C638F2" w14:textId="77777777" w:rsidR="00FC6044" w:rsidRPr="00660170" w:rsidRDefault="00FC6044" w:rsidP="00FC6044">
      <w:p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1837C45" w14:textId="77777777" w:rsidR="00FC6044" w:rsidRDefault="00FC6044" w:rsidP="00FC6044">
      <w:pPr>
        <w:tabs>
          <w:tab w:val="left" w:pos="510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4353AF" w14:textId="0963B51F" w:rsidR="00FC6044" w:rsidRDefault="00FC6044" w:rsidP="00FC6044">
      <w:pPr>
        <w:tabs>
          <w:tab w:val="left" w:pos="5103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Директор МКУ УФКиС </w:t>
      </w:r>
      <w:r w:rsidR="00CF1C68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О Богданович                                  И.А. Привалова</w:t>
      </w:r>
    </w:p>
    <w:p w14:paraId="7DEE3AA2" w14:textId="77777777" w:rsidR="00FC6044" w:rsidRDefault="00FC6044" w:rsidP="00FC604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4C65CB" w14:textId="77777777" w:rsidR="00FC6044" w:rsidRDefault="00FC6044" w:rsidP="00FC604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8E9E9DA" w14:textId="77777777" w:rsidR="00FC6044" w:rsidRDefault="00FC6044" w:rsidP="00FC604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0BD0027" w14:textId="77777777" w:rsidR="00FC6044" w:rsidRDefault="00FC6044" w:rsidP="00FC6044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EE30EAB" w14:textId="67B6AE61" w:rsidR="00C8106B" w:rsidRDefault="00C8106B"/>
    <w:p w14:paraId="3DBB953C" w14:textId="77777777" w:rsidR="00FC6044" w:rsidRDefault="00FC6044"/>
    <w:p w14:paraId="6058FA0F" w14:textId="77777777" w:rsidR="00FC6044" w:rsidRDefault="00FC6044"/>
    <w:p w14:paraId="507DF46E" w14:textId="77777777" w:rsidR="00FC6044" w:rsidRDefault="00FC6044"/>
    <w:p w14:paraId="664CAD9B" w14:textId="77777777" w:rsidR="00C8106B" w:rsidRDefault="00C8106B"/>
    <w:p w14:paraId="72261466" w14:textId="217A26CB" w:rsidR="00B21CB3" w:rsidRDefault="00B21CB3" w:rsidP="00811AB8">
      <w:pPr>
        <w:pStyle w:val="17PRIL-1st"/>
        <w:spacing w:line="240" w:lineRule="auto"/>
        <w:ind w:left="0" w:right="0"/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</w:tblGrid>
      <w:tr w:rsidR="00B21CB3" w:rsidRPr="000E546F" w14:paraId="1B782CCC" w14:textId="77777777" w:rsidTr="00E768C2">
        <w:trPr>
          <w:trHeight w:val="920"/>
          <w:jc w:val="right"/>
        </w:trPr>
        <w:tc>
          <w:tcPr>
            <w:tcW w:w="4035" w:type="dxa"/>
          </w:tcPr>
          <w:p w14:paraId="0B2C62A4" w14:textId="77777777" w:rsidR="00FC6044" w:rsidRDefault="00B21CB3" w:rsidP="00FC6044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45705337"/>
            <w:r w:rsidRPr="00075C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Приложение к </w:t>
            </w:r>
            <w:r w:rsidRPr="004202BB">
              <w:rPr>
                <w:rFonts w:ascii="Times New Roman" w:hAnsi="Times New Roman" w:cs="Times New Roman"/>
                <w:sz w:val="26"/>
                <w:szCs w:val="26"/>
              </w:rPr>
              <w:t xml:space="preserve">приказу </w:t>
            </w:r>
          </w:p>
          <w:p w14:paraId="11AFAC78" w14:textId="42C9C955" w:rsidR="00B21CB3" w:rsidRPr="008220CC" w:rsidRDefault="00B21CB3" w:rsidP="00501C6A">
            <w:pPr>
              <w:spacing w:line="276" w:lineRule="auto"/>
              <w:ind w:left="-108" w:right="-163"/>
              <w:rPr>
                <w:rFonts w:ascii="Times New Roman" w:hAnsi="Times New Roman" w:cs="Times New Roman"/>
                <w:sz w:val="26"/>
                <w:szCs w:val="26"/>
              </w:rPr>
            </w:pPr>
            <w:r w:rsidRPr="00075C27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501C6A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075C2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501C6A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  <w:r w:rsidRPr="00075C27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A525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F1C6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075C27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 w:rsidR="00501C6A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bookmarkStart w:id="2" w:name="_GoBack"/>
            <w:bookmarkEnd w:id="2"/>
          </w:p>
        </w:tc>
      </w:tr>
      <w:bookmarkEnd w:id="1"/>
    </w:tbl>
    <w:p w14:paraId="6C5B403C" w14:textId="77777777" w:rsidR="00B21CB3" w:rsidRDefault="00B21CB3" w:rsidP="00B21C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3BC2B7F" w14:textId="77777777" w:rsidR="00B21CB3" w:rsidRDefault="00B21CB3" w:rsidP="00B21C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4DD579D" w14:textId="77777777" w:rsidR="00B21CB3" w:rsidRPr="007F2598" w:rsidRDefault="00B21CB3" w:rsidP="00B21CB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A770FE2" w14:textId="77777777" w:rsidR="00B21CB3" w:rsidRPr="000E546F" w:rsidRDefault="00B21CB3" w:rsidP="00B21CB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546F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14:paraId="64A90F84" w14:textId="163A50D4" w:rsidR="00B21CB3" w:rsidRDefault="002A6AD2" w:rsidP="00B21C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AD2">
        <w:rPr>
          <w:rFonts w:ascii="Times New Roman" w:hAnsi="Times New Roman" w:cs="Times New Roman"/>
          <w:b/>
          <w:bCs/>
          <w:sz w:val="26"/>
          <w:szCs w:val="26"/>
        </w:rPr>
        <w:t xml:space="preserve">об оценке коррупционных рисков </w:t>
      </w:r>
      <w:r w:rsidR="00787B99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 w:rsidR="00FC6044">
        <w:rPr>
          <w:rFonts w:ascii="Times New Roman" w:hAnsi="Times New Roman" w:cs="Times New Roman"/>
          <w:b/>
          <w:bCs/>
          <w:sz w:val="26"/>
          <w:szCs w:val="26"/>
        </w:rPr>
        <w:t xml:space="preserve">МКУ УФКиС </w:t>
      </w:r>
      <w:r w:rsidR="00CF1C68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="00FC6044">
        <w:rPr>
          <w:rFonts w:ascii="Times New Roman" w:hAnsi="Times New Roman" w:cs="Times New Roman"/>
          <w:b/>
          <w:bCs/>
          <w:sz w:val="26"/>
          <w:szCs w:val="26"/>
        </w:rPr>
        <w:t>О Богданович</w:t>
      </w:r>
    </w:p>
    <w:p w14:paraId="155C9D40" w14:textId="1D09608A" w:rsidR="002A6AD2" w:rsidRDefault="002A6AD2" w:rsidP="00B21C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0CC0E9" w14:textId="77777777" w:rsidR="002A6AD2" w:rsidRPr="0078189D" w:rsidRDefault="002A6AD2" w:rsidP="002A6AD2">
      <w:pPr>
        <w:pStyle w:val="a3"/>
        <w:numPr>
          <w:ilvl w:val="0"/>
          <w:numId w:val="17"/>
        </w:numPr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189D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14:paraId="47515BA6" w14:textId="77777777" w:rsidR="002A6AD2" w:rsidRPr="0078189D" w:rsidRDefault="002A6AD2" w:rsidP="002A6AD2">
      <w:pPr>
        <w:spacing w:after="0"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14:paraId="1735C134" w14:textId="477F7DF5" w:rsidR="002A6AD2" w:rsidRPr="00D92F2D" w:rsidRDefault="002A6AD2" w:rsidP="002A6AD2">
      <w:pPr>
        <w:pStyle w:val="a3"/>
        <w:numPr>
          <w:ilvl w:val="0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6AD2">
        <w:rPr>
          <w:rFonts w:ascii="Times New Roman" w:hAnsi="Times New Roman" w:cs="Times New Roman"/>
          <w:bCs/>
          <w:sz w:val="26"/>
          <w:szCs w:val="26"/>
        </w:rPr>
        <w:t xml:space="preserve">Целью настоящего Положения является определение конкретных процессов и видов деятельности </w:t>
      </w:r>
      <w:r w:rsidR="00FC6044">
        <w:rPr>
          <w:rFonts w:ascii="Times New Roman" w:hAnsi="Times New Roman" w:cs="Times New Roman"/>
          <w:bCs/>
          <w:sz w:val="26"/>
          <w:szCs w:val="26"/>
        </w:rPr>
        <w:t xml:space="preserve">МКУ УФКиС </w:t>
      </w:r>
      <w:r w:rsidR="00CF1C68">
        <w:rPr>
          <w:rFonts w:ascii="Times New Roman" w:hAnsi="Times New Roman" w:cs="Times New Roman"/>
          <w:bCs/>
          <w:sz w:val="26"/>
          <w:szCs w:val="26"/>
        </w:rPr>
        <w:t>М</w:t>
      </w:r>
      <w:r w:rsidR="00FC6044">
        <w:rPr>
          <w:rFonts w:ascii="Times New Roman" w:hAnsi="Times New Roman" w:cs="Times New Roman"/>
          <w:bCs/>
          <w:sz w:val="26"/>
          <w:szCs w:val="26"/>
        </w:rPr>
        <w:t>О Богданович</w:t>
      </w:r>
      <w:r w:rsidRPr="0069767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A6AD2">
        <w:rPr>
          <w:rFonts w:ascii="Times New Roman" w:hAnsi="Times New Roman" w:cs="Times New Roman"/>
          <w:bCs/>
          <w:sz w:val="26"/>
          <w:szCs w:val="26"/>
        </w:rPr>
        <w:t>(далее – Учреждение) при реализации которых, наиболее высока вероятность совершения работниками коррупционных правонарушений, как в целях получения личной выгоды, так и в целях получения выгоды Учреждению.</w:t>
      </w:r>
    </w:p>
    <w:p w14:paraId="6702F383" w14:textId="5A12963E" w:rsidR="002A6AD2" w:rsidRDefault="002A6AD2" w:rsidP="002A6AD2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7B23BCB" w14:textId="4EC34001" w:rsidR="002A6AD2" w:rsidRPr="002A6AD2" w:rsidRDefault="002A6AD2" w:rsidP="002A6AD2">
      <w:pPr>
        <w:pStyle w:val="a3"/>
        <w:numPr>
          <w:ilvl w:val="0"/>
          <w:numId w:val="17"/>
        </w:numPr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AD2">
        <w:rPr>
          <w:rFonts w:ascii="Times New Roman" w:hAnsi="Times New Roman" w:cs="Times New Roman"/>
          <w:b/>
          <w:sz w:val="26"/>
          <w:szCs w:val="26"/>
        </w:rPr>
        <w:t xml:space="preserve">Порядок оценки коррупционных рисков </w:t>
      </w:r>
    </w:p>
    <w:p w14:paraId="7BACA43F" w14:textId="5B0E3543" w:rsidR="002A6AD2" w:rsidRDefault="002A6AD2" w:rsidP="002A6AD2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14:paraId="3F895942" w14:textId="36409BA7" w:rsidR="002A6AD2" w:rsidRPr="002A6AD2" w:rsidRDefault="002A6AD2" w:rsidP="002A6AD2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Оценка коррупционных рисков проводится на регулярной основе, ежегодно. На основании оценки коррупционных рисков составляется перечень 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 xml:space="preserve"> - опасных функций и разрабатывается комплекс мер по устранению или минимизации коррупционных рисков. </w:t>
      </w:r>
    </w:p>
    <w:p w14:paraId="1331FD64" w14:textId="67A02889" w:rsidR="002A6AD2" w:rsidRPr="002A6AD2" w:rsidRDefault="002A6AD2" w:rsidP="002A6AD2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Деятельность учреждения представляется в виде отдельных процессов, в каждом из которых выделяются составные элементы: </w:t>
      </w:r>
    </w:p>
    <w:p w14:paraId="7FD29295" w14:textId="170B5F39" w:rsidR="002A6AD2" w:rsidRPr="002A6AD2" w:rsidRDefault="002A6AD2" w:rsidP="002A6AD2">
      <w:pPr>
        <w:pStyle w:val="a3"/>
        <w:numPr>
          <w:ilvl w:val="1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14:paraId="4C4E533E" w14:textId="1B95ED45" w:rsidR="002A6AD2" w:rsidRPr="002A6AD2" w:rsidRDefault="002A6AD2" w:rsidP="002A6AD2">
      <w:pPr>
        <w:pStyle w:val="a3"/>
        <w:numPr>
          <w:ilvl w:val="1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 </w:t>
      </w:r>
    </w:p>
    <w:p w14:paraId="73DC47C3" w14:textId="61BC2BA2" w:rsidR="002A6AD2" w:rsidRPr="002A6AD2" w:rsidRDefault="002A6AD2" w:rsidP="002A6AD2">
      <w:pPr>
        <w:pStyle w:val="a3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 </w:t>
      </w:r>
    </w:p>
    <w:p w14:paraId="64BA06AA" w14:textId="0AE2CF34" w:rsidR="002A6AD2" w:rsidRPr="002A6AD2" w:rsidRDefault="002A6AD2" w:rsidP="002A6AD2">
      <w:pPr>
        <w:pStyle w:val="a3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должности в учреждении, которые являются «ключевыми» для совершения коррупционного правонарушения; </w:t>
      </w:r>
    </w:p>
    <w:p w14:paraId="4F9E874A" w14:textId="3A33C034" w:rsidR="002A6AD2" w:rsidRPr="002A6AD2" w:rsidRDefault="002A6AD2" w:rsidP="002A6AD2">
      <w:pPr>
        <w:pStyle w:val="a3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6AD2">
        <w:rPr>
          <w:rFonts w:ascii="Times New Roman" w:hAnsi="Times New Roman" w:cs="Times New Roman"/>
          <w:sz w:val="26"/>
          <w:szCs w:val="26"/>
        </w:rPr>
        <w:lastRenderedPageBreak/>
        <w:t>участие</w:t>
      </w:r>
      <w:proofErr w:type="gramEnd"/>
      <w:r w:rsidRPr="002A6AD2">
        <w:rPr>
          <w:rFonts w:ascii="Times New Roman" w:hAnsi="Times New Roman" w:cs="Times New Roman"/>
          <w:sz w:val="26"/>
          <w:szCs w:val="26"/>
        </w:rPr>
        <w:t xml:space="preserve"> каких должностных лиц учреждения необходимо, чтобы совершение коррупционного правонарушения стало возможным; </w:t>
      </w:r>
    </w:p>
    <w:p w14:paraId="0FB9126E" w14:textId="5D31C33F" w:rsidR="002A6AD2" w:rsidRPr="002A6AD2" w:rsidRDefault="002A6AD2" w:rsidP="002A6AD2">
      <w:pPr>
        <w:pStyle w:val="a3"/>
        <w:numPr>
          <w:ilvl w:val="0"/>
          <w:numId w:val="2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2A6AD2">
        <w:rPr>
          <w:rFonts w:ascii="Times New Roman" w:hAnsi="Times New Roman" w:cs="Times New Roman"/>
          <w:sz w:val="26"/>
          <w:szCs w:val="26"/>
        </w:rPr>
        <w:t xml:space="preserve">ероятные формы осуществления коррупционных платежей. </w:t>
      </w:r>
    </w:p>
    <w:p w14:paraId="4A04B2B1" w14:textId="33C0D32E" w:rsidR="002A6AD2" w:rsidRPr="002A6AD2" w:rsidRDefault="002A6AD2" w:rsidP="002A6AD2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На основании проведенного анализа подготавливается «карта коррупционных рисков учреждения» - сводное описание критических точек и возможных коррупционных правонарушений. </w:t>
      </w:r>
    </w:p>
    <w:p w14:paraId="4B1E3956" w14:textId="077256F1" w:rsidR="002A6AD2" w:rsidRPr="0078189D" w:rsidRDefault="002A6AD2" w:rsidP="002A6AD2">
      <w:pPr>
        <w:pStyle w:val="a3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>Разрабатывается комплекс мер по устранению или минимизации коррупционных рисков.</w:t>
      </w:r>
    </w:p>
    <w:p w14:paraId="29260C5C" w14:textId="77777777" w:rsidR="002A6AD2" w:rsidRPr="0078189D" w:rsidRDefault="002A6AD2" w:rsidP="002A6A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B4E87C" w14:textId="6F785FCA" w:rsidR="002A6AD2" w:rsidRPr="0078189D" w:rsidRDefault="002A6AD2" w:rsidP="002A6AD2">
      <w:pPr>
        <w:pStyle w:val="a3"/>
        <w:numPr>
          <w:ilvl w:val="0"/>
          <w:numId w:val="17"/>
        </w:numPr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AD2">
        <w:rPr>
          <w:rFonts w:ascii="Times New Roman" w:hAnsi="Times New Roman" w:cs="Times New Roman"/>
          <w:b/>
          <w:sz w:val="26"/>
          <w:szCs w:val="26"/>
        </w:rPr>
        <w:t xml:space="preserve">Карта коррупционных рисков </w:t>
      </w:r>
    </w:p>
    <w:p w14:paraId="5DC4B0B7" w14:textId="77777777" w:rsidR="002A6AD2" w:rsidRPr="00697673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F3D12C" w14:textId="77777777" w:rsidR="002A6AD2" w:rsidRPr="002A6AD2" w:rsidRDefault="002A6AD2" w:rsidP="002A6AD2">
      <w:pPr>
        <w:pStyle w:val="a3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>В Карте коррупционных рисков (далее - Карта) представлены зоны повышенного коррупционного риска (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 xml:space="preserve">-опасные полномочия), считающиеся наиболее предрасполагающими к возникновению возможных коррупционных правонарушений. </w:t>
      </w:r>
    </w:p>
    <w:p w14:paraId="30AC790D" w14:textId="56476162" w:rsidR="002A6AD2" w:rsidRPr="002A6AD2" w:rsidRDefault="002A6AD2" w:rsidP="002A6AD2">
      <w:pPr>
        <w:pStyle w:val="a3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>В Карте указан перечень должностей, связанных с определенной зоной повышенного коррупционного риска (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 xml:space="preserve">-опасными полномочиями). </w:t>
      </w:r>
    </w:p>
    <w:p w14:paraId="71E16D24" w14:textId="6B7D01F0" w:rsidR="002A6AD2" w:rsidRPr="002A6AD2" w:rsidRDefault="002A6AD2" w:rsidP="002A6AD2">
      <w:pPr>
        <w:pStyle w:val="a3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 </w:t>
      </w:r>
    </w:p>
    <w:p w14:paraId="47FAE473" w14:textId="35C03C0A" w:rsidR="002A6AD2" w:rsidRPr="00697673" w:rsidRDefault="002A6AD2" w:rsidP="002A6AD2">
      <w:pPr>
        <w:pStyle w:val="a3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>По каждой зоне повышенного коррупционного риска (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 xml:space="preserve">-опасных полномочий) предложены меры по устранению или минимизации 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>-опасных функций.</w:t>
      </w:r>
    </w:p>
    <w:p w14:paraId="35CB302E" w14:textId="77777777" w:rsid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2A6AD2" w:rsidSect="0069414A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F1AF095" w14:textId="69A68F0F" w:rsid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8214726" w14:textId="1B919A06" w:rsidR="002A6AD2" w:rsidRPr="002A6AD2" w:rsidRDefault="002A6AD2" w:rsidP="002A6AD2">
      <w:pPr>
        <w:pStyle w:val="a3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6AD2">
        <w:rPr>
          <w:rFonts w:ascii="Times New Roman" w:hAnsi="Times New Roman" w:cs="Times New Roman"/>
          <w:b/>
          <w:bCs/>
          <w:sz w:val="26"/>
          <w:szCs w:val="26"/>
        </w:rPr>
        <w:t>Зоны повышенного коррупционного риска (</w:t>
      </w:r>
      <w:proofErr w:type="spellStart"/>
      <w:r w:rsidRPr="002A6AD2">
        <w:rPr>
          <w:rFonts w:ascii="Times New Roman" w:hAnsi="Times New Roman" w:cs="Times New Roman"/>
          <w:b/>
          <w:bCs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b/>
          <w:bCs/>
          <w:sz w:val="26"/>
          <w:szCs w:val="26"/>
        </w:rPr>
        <w:t>-опасные полномочия)</w:t>
      </w:r>
    </w:p>
    <w:p w14:paraId="06BA6366" w14:textId="37840105" w:rsid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4742" w:type="dxa"/>
        <w:jc w:val="center"/>
        <w:tblInd w:w="0" w:type="dxa"/>
        <w:tblCellMar>
          <w:top w:w="8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706"/>
        <w:gridCol w:w="2366"/>
        <w:gridCol w:w="3305"/>
        <w:gridCol w:w="2350"/>
        <w:gridCol w:w="1907"/>
        <w:gridCol w:w="4108"/>
      </w:tblGrid>
      <w:tr w:rsidR="002A6AD2" w:rsidRPr="002A6AD2" w14:paraId="7EE6BC08" w14:textId="77777777" w:rsidTr="0054617D">
        <w:trPr>
          <w:trHeight w:val="65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2A70" w14:textId="77777777" w:rsidR="002A6AD2" w:rsidRPr="002A6AD2" w:rsidRDefault="002A6AD2" w:rsidP="0086259D">
            <w:pPr>
              <w:spacing w:after="7" w:line="259" w:lineRule="auto"/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14:paraId="23B3F78F" w14:textId="77777777" w:rsidR="002A6AD2" w:rsidRPr="002A6AD2" w:rsidRDefault="002A6AD2" w:rsidP="0086259D">
            <w:pPr>
              <w:spacing w:line="259" w:lineRule="auto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/п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FFF1" w14:textId="77777777" w:rsidR="002A6AD2" w:rsidRPr="002A6AD2" w:rsidRDefault="002A6AD2" w:rsidP="0086259D">
            <w:pPr>
              <w:spacing w:line="259" w:lineRule="auto"/>
              <w:ind w:righ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>Коррупционноопасная</w:t>
            </w:r>
            <w:proofErr w:type="spellEnd"/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функция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95F8" w14:textId="77777777" w:rsidR="002A6AD2" w:rsidRPr="002A6AD2" w:rsidRDefault="002A6AD2" w:rsidP="0086259D">
            <w:pPr>
              <w:spacing w:line="259" w:lineRule="auto"/>
              <w:ind w:right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Типовые ситуации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7A1" w14:textId="694A5825" w:rsidR="002A6AD2" w:rsidRPr="002A6AD2" w:rsidRDefault="002A6AD2" w:rsidP="0086259D">
            <w:pPr>
              <w:spacing w:line="259" w:lineRule="auto"/>
              <w:ind w:left="99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E3BD" w14:textId="64247182" w:rsidR="002A6AD2" w:rsidRPr="002A6AD2" w:rsidRDefault="002A6AD2" w:rsidP="00585288">
            <w:pPr>
              <w:spacing w:after="12"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Степень риска (низкая, средняя, высокая)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B350" w14:textId="77777777" w:rsidR="002A6AD2" w:rsidRPr="002A6AD2" w:rsidRDefault="002A6AD2" w:rsidP="0086259D">
            <w:pPr>
              <w:spacing w:line="259" w:lineRule="auto"/>
              <w:ind w:right="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Меры по управлению коррупционными рисками </w:t>
            </w:r>
          </w:p>
        </w:tc>
      </w:tr>
      <w:tr w:rsidR="002A6AD2" w:rsidRPr="002A6AD2" w14:paraId="4E54A0CE" w14:textId="77777777" w:rsidTr="0054617D">
        <w:trPr>
          <w:trHeight w:val="1700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730B" w14:textId="77777777" w:rsidR="002A6AD2" w:rsidRPr="002A6AD2" w:rsidRDefault="002A6AD2" w:rsidP="0086259D">
            <w:pPr>
              <w:spacing w:line="259" w:lineRule="auto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5BD1" w14:textId="77777777" w:rsidR="002A6AD2" w:rsidRPr="002A6AD2" w:rsidRDefault="002A6AD2" w:rsidP="008625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деятельности учреждения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2D48" w14:textId="77777777" w:rsidR="002A6AD2" w:rsidRPr="002A6AD2" w:rsidRDefault="002A6AD2" w:rsidP="0086259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родственника либо иной личной заинтересованности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E995" w14:textId="0B1E6A92" w:rsidR="002A6AD2" w:rsidRPr="00435107" w:rsidRDefault="002A6AD2" w:rsidP="00FC6044">
            <w:pPr>
              <w:tabs>
                <w:tab w:val="left" w:pos="2026"/>
              </w:tabs>
              <w:spacing w:line="277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5107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</w:t>
            </w:r>
            <w:r w:rsidR="00FC6044">
              <w:rPr>
                <w:rFonts w:ascii="Times New Roman" w:hAnsi="Times New Roman" w:cs="Times New Roman"/>
                <w:sz w:val="20"/>
                <w:szCs w:val="20"/>
              </w:rPr>
              <w:t xml:space="preserve"> по ОСМ</w:t>
            </w:r>
            <w:r w:rsidR="004351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C604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АХЧ</w:t>
            </w:r>
            <w:r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КС, </w:t>
            </w:r>
            <w:r w:rsidR="00FC6044">
              <w:rPr>
                <w:rFonts w:ascii="Times New Roman" w:hAnsi="Times New Roman" w:cs="Times New Roman"/>
                <w:sz w:val="20"/>
                <w:szCs w:val="20"/>
              </w:rPr>
              <w:t>инженер по БДД, заведующие структурными подразделениями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E554" w14:textId="77777777" w:rsidR="002A6AD2" w:rsidRPr="002A6AD2" w:rsidRDefault="002A6AD2" w:rsidP="0086259D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8615" w14:textId="77777777" w:rsidR="002A6AD2" w:rsidRPr="002A6AD2" w:rsidRDefault="002A6AD2" w:rsidP="0086259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открытость организации. Соблюдение утвержденной антикоррупционной политики организации. Разъяснение работникам организации о мерах ответственности за совершение коррупционных правонарушений. Перераспределение функций между работниками организации. </w:t>
            </w:r>
          </w:p>
        </w:tc>
      </w:tr>
      <w:tr w:rsidR="002A6AD2" w:rsidRPr="002A6AD2" w14:paraId="2D7B224B" w14:textId="77777777" w:rsidTr="0054617D">
        <w:trPr>
          <w:trHeight w:val="149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DC20" w14:textId="77777777" w:rsidR="002A6AD2" w:rsidRPr="002A6AD2" w:rsidRDefault="002A6AD2" w:rsidP="0086259D">
            <w:pPr>
              <w:spacing w:line="259" w:lineRule="auto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092" w14:textId="77777777" w:rsidR="002A6AD2" w:rsidRPr="002A6AD2" w:rsidRDefault="002A6AD2" w:rsidP="008625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на работу сотрудников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6CAC" w14:textId="77777777" w:rsidR="002A6AD2" w:rsidRPr="002A6AD2" w:rsidRDefault="002A6AD2" w:rsidP="0086259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не предусмотренных законом преимуществ (протекционизм, семейственность) для поступления на работу в организацию.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735B" w14:textId="199899A2" w:rsidR="002A6AD2" w:rsidRPr="002A6AD2" w:rsidRDefault="00553604" w:rsidP="00553604">
            <w:pPr>
              <w:tabs>
                <w:tab w:val="left" w:pos="2026"/>
              </w:tabs>
              <w:spacing w:after="1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5107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ОСМ, заместитель директора по АХЧ</w:t>
            </w:r>
            <w:r w:rsidR="002A6AD2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35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435107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 по кадрам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4ADD" w14:textId="77777777" w:rsidR="002A6AD2" w:rsidRPr="002A6AD2" w:rsidRDefault="002A6AD2" w:rsidP="0086259D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Низкая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433" w14:textId="77777777" w:rsidR="002A6AD2" w:rsidRPr="002A6AD2" w:rsidRDefault="002A6AD2" w:rsidP="0086259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ответственным лицам о мерах ответственности за совершение коррупционных правонарушений. Проведение собеседования при приеме на работу директором организации (в случае приема на работу в школу) или заместителем директора по методической и спортивной работе </w:t>
            </w:r>
          </w:p>
        </w:tc>
      </w:tr>
      <w:tr w:rsidR="002A6AD2" w:rsidRPr="002A6AD2" w14:paraId="57EDA93D" w14:textId="77777777" w:rsidTr="0054617D">
        <w:trPr>
          <w:trHeight w:val="148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61F3" w14:textId="77777777" w:rsidR="002A6AD2" w:rsidRPr="002A6AD2" w:rsidRDefault="002A6AD2" w:rsidP="0086259D">
            <w:pPr>
              <w:spacing w:line="259" w:lineRule="auto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84C9" w14:textId="77777777" w:rsidR="002A6AD2" w:rsidRPr="002A6AD2" w:rsidRDefault="002A6AD2" w:rsidP="008625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Работа со служебной информацией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073C" w14:textId="77777777" w:rsidR="002A6AD2" w:rsidRPr="002A6AD2" w:rsidRDefault="002A6AD2" w:rsidP="0086259D">
            <w:pPr>
              <w:spacing w:line="277" w:lineRule="auto"/>
              <w:ind w:righ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Попытка несанкционированного доступа к информационным ресурсам. </w:t>
            </w:r>
          </w:p>
          <w:p w14:paraId="10CE5826" w14:textId="77777777" w:rsidR="002A6AD2" w:rsidRPr="002A6AD2" w:rsidRDefault="002A6AD2" w:rsidP="0086259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6301" w14:textId="71EE06E5" w:rsidR="002A6AD2" w:rsidRPr="002A6AD2" w:rsidRDefault="00553604" w:rsidP="00553604">
            <w:pPr>
              <w:tabs>
                <w:tab w:val="left" w:pos="2026"/>
              </w:tabs>
              <w:spacing w:line="277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435107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ОСМ, заместитель директора по АХЧ,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директора по КС,</w:t>
            </w:r>
            <w:r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AD2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  <w:r w:rsidR="002A6AD2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435107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 по кадрам,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экономист, бухгалтер, фельдшер,</w:t>
            </w:r>
            <w:r w:rsidR="00435107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8F9">
              <w:rPr>
                <w:rFonts w:ascii="Times New Roman" w:hAnsi="Times New Roman" w:cs="Times New Roman"/>
                <w:sz w:val="20"/>
                <w:szCs w:val="20"/>
              </w:rPr>
              <w:t xml:space="preserve">юрисконсульт, </w:t>
            </w:r>
            <w:r w:rsidR="002A6AD2" w:rsidRPr="00435107">
              <w:rPr>
                <w:rFonts w:ascii="Times New Roman" w:hAnsi="Times New Roman" w:cs="Times New Roman"/>
                <w:sz w:val="20"/>
                <w:szCs w:val="20"/>
              </w:rPr>
              <w:t xml:space="preserve">работники </w:t>
            </w:r>
            <w:proofErr w:type="gramEnd"/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048A" w14:textId="77777777" w:rsidR="002A6AD2" w:rsidRPr="002A6AD2" w:rsidRDefault="002A6AD2" w:rsidP="0086259D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008B" w14:textId="3CBC869B" w:rsidR="002A6AD2" w:rsidRPr="002A6AD2" w:rsidRDefault="002A6AD2" w:rsidP="0086259D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организации о мерах ответственности за совершение коррупционных правонарушений. Соблюдение утвержденной антикоррупционной политики учреждения. Ознакомление с нормативными документами</w:t>
            </w:r>
            <w:r w:rsidR="005852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регламентирующими вопросы предупреждения и противодействия коррупции в учреждении. </w:t>
            </w:r>
          </w:p>
        </w:tc>
      </w:tr>
      <w:tr w:rsidR="002A6AD2" w:rsidRPr="002A6AD2" w14:paraId="1A7F3458" w14:textId="77777777" w:rsidTr="0054617D">
        <w:trPr>
          <w:trHeight w:val="1376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73B5" w14:textId="77777777" w:rsidR="002A6AD2" w:rsidRPr="002A6AD2" w:rsidRDefault="002A6AD2" w:rsidP="0086259D">
            <w:pPr>
              <w:spacing w:line="259" w:lineRule="auto"/>
              <w:ind w:right="3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4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CBD5" w14:textId="77777777" w:rsidR="002A6AD2" w:rsidRPr="002A6AD2" w:rsidRDefault="002A6AD2" w:rsidP="0086259D">
            <w:pPr>
              <w:spacing w:line="259" w:lineRule="auto"/>
              <w:ind w:firstLine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Обращение юридических и физических лиц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857F" w14:textId="77777777" w:rsidR="002A6AD2" w:rsidRPr="002A6AD2" w:rsidRDefault="002A6AD2" w:rsidP="0086259D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E424" w14:textId="7AFC98FB" w:rsidR="002A6AD2" w:rsidRPr="002A6AD2" w:rsidRDefault="00CF1C68" w:rsidP="00CF1C68">
            <w:pPr>
              <w:tabs>
                <w:tab w:val="left" w:pos="2026"/>
              </w:tabs>
              <w:spacing w:line="278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15B0" w14:textId="77777777" w:rsidR="002A6AD2" w:rsidRPr="002A6AD2" w:rsidRDefault="002A6AD2" w:rsidP="0086259D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EE42" w14:textId="77777777" w:rsidR="002A6AD2" w:rsidRPr="002A6AD2" w:rsidRDefault="002A6AD2" w:rsidP="0086259D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Разъяснительная работа. Соблюдение установленного порядка рассмотрения обращений граждан. Контроль рассмотрения обращений. </w:t>
            </w:r>
          </w:p>
        </w:tc>
      </w:tr>
      <w:tr w:rsidR="002A6AD2" w:rsidRPr="002A6AD2" w14:paraId="4ACCDBB7" w14:textId="77777777" w:rsidTr="0054617D">
        <w:trPr>
          <w:trHeight w:val="150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C9B2" w14:textId="77777777" w:rsidR="002A6AD2" w:rsidRPr="002A6AD2" w:rsidRDefault="002A6AD2" w:rsidP="0086259D">
            <w:pPr>
              <w:spacing w:line="259" w:lineRule="auto"/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16E35" w14:textId="77777777" w:rsidR="002A6AD2" w:rsidRPr="002A6AD2" w:rsidRDefault="002A6AD2" w:rsidP="0086259D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Взаимоотношения с должностными лицами в органах власти и управления, </w:t>
            </w:r>
          </w:p>
          <w:p w14:paraId="537DB81A" w14:textId="77777777" w:rsidR="002A6AD2" w:rsidRPr="002A6AD2" w:rsidRDefault="002A6AD2" w:rsidP="0086259D">
            <w:pPr>
              <w:spacing w:after="13" w:line="259" w:lineRule="auto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правоохранительными </w:t>
            </w:r>
          </w:p>
          <w:p w14:paraId="190C96EA" w14:textId="77777777" w:rsidR="002A6AD2" w:rsidRPr="002A6AD2" w:rsidRDefault="002A6AD2" w:rsidP="008625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органами и другими организациями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3DD7" w14:textId="77777777" w:rsidR="002A6AD2" w:rsidRPr="002A6AD2" w:rsidRDefault="002A6AD2" w:rsidP="0086259D">
            <w:pPr>
              <w:spacing w:after="2" w:line="276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Дарение подарков и оказание не служебных услуг должностным лицам в органах власти и управления, </w:t>
            </w:r>
          </w:p>
          <w:p w14:paraId="717F28BC" w14:textId="77777777" w:rsidR="002A6AD2" w:rsidRPr="002A6AD2" w:rsidRDefault="002A6AD2" w:rsidP="0086259D">
            <w:pPr>
              <w:spacing w:line="259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правоохранительных </w:t>
            </w:r>
            <w:proofErr w:type="gramStart"/>
            <w:r w:rsidRPr="002A6AD2"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  <w:proofErr w:type="gramEnd"/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 и различных организациях, за исключением символических знаков внимания, протокольных мероприятий.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0ED" w14:textId="4B893100" w:rsidR="002A6AD2" w:rsidRPr="002A6AD2" w:rsidRDefault="00553604" w:rsidP="00585288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3604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 по ОСМ, заместитель директора по АХЧ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директора по КС,</w:t>
            </w:r>
            <w:r w:rsidRPr="005536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AD2" w:rsidRPr="00435107">
              <w:rPr>
                <w:rFonts w:ascii="Times New Roman" w:hAnsi="Times New Roman" w:cs="Times New Roman"/>
                <w:sz w:val="20"/>
                <w:szCs w:val="20"/>
              </w:rPr>
              <w:t>работники, уполномоченные директором представлять интересы Учреждения</w:t>
            </w:r>
            <w:r w:rsidR="002A6AD2" w:rsidRPr="009F1D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6AD2"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C77F" w14:textId="77777777" w:rsidR="002A6AD2" w:rsidRPr="002A6AD2" w:rsidRDefault="002A6AD2" w:rsidP="0086259D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Низкая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0CFC" w14:textId="1A9FF0D9" w:rsidR="002A6AD2" w:rsidRPr="002A6AD2" w:rsidRDefault="002A6AD2" w:rsidP="0086259D">
            <w:pPr>
              <w:spacing w:line="259" w:lineRule="auto"/>
              <w:ind w:left="1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>Соблюдение утвержденной антикоррупционной политики учреждения. Ознакомление с нормативными документами</w:t>
            </w:r>
            <w:r w:rsidR="005852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6AD2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регламентирующими вопросы предупреждения и противодействия коррупции в организации. </w:t>
            </w:r>
          </w:p>
        </w:tc>
      </w:tr>
      <w:tr w:rsidR="00585288" w:rsidRPr="002A6AD2" w14:paraId="3DF12BD9" w14:textId="77777777" w:rsidTr="0054617D">
        <w:trPr>
          <w:trHeight w:val="150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879E" w14:textId="7FD57A8D" w:rsidR="00585288" w:rsidRPr="002A6AD2" w:rsidRDefault="00585288" w:rsidP="00585288">
            <w:pPr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665E" w14:textId="77777777" w:rsidR="00585288" w:rsidRPr="00585288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Принятие решений об использовании </w:t>
            </w:r>
          </w:p>
          <w:p w14:paraId="55C71058" w14:textId="77777777" w:rsidR="00585288" w:rsidRPr="00585288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бюджетных средств и </w:t>
            </w:r>
          </w:p>
          <w:p w14:paraId="112AA965" w14:textId="50CAE4E5" w:rsidR="00585288" w:rsidRPr="002A6AD2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средств, от приносящей доход деятельности.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4EE0" w14:textId="12BC18BC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Нецелевое использование бюджетных средств и средств, от приносящей доход деятельности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B048" w14:textId="31AE5E12" w:rsidR="00585288" w:rsidRPr="00585288" w:rsidRDefault="009F1DBA" w:rsidP="00553604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главный </w:t>
            </w:r>
            <w:r w:rsidR="00553604">
              <w:rPr>
                <w:rFonts w:ascii="Times New Roman" w:hAnsi="Times New Roman" w:cs="Times New Roman"/>
                <w:sz w:val="20"/>
                <w:szCs w:val="20"/>
              </w:rPr>
              <w:t>бухгалтер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89E2" w14:textId="060892A8" w:rsidR="00585288" w:rsidRPr="002A6AD2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Низкая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EC4F" w14:textId="01D8DD16" w:rsidR="00585288" w:rsidRPr="00585288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учреждения о мерах ответственности за совершение коррупционных правонарушений. Ознакомление с нормативными документами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регламентирующими вопросы предупреждения и противодействия коррупции в учреждении. </w:t>
            </w:r>
          </w:p>
          <w:p w14:paraId="57B460C4" w14:textId="15EC4BCC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к принятию решений представителей учреждения </w:t>
            </w:r>
          </w:p>
        </w:tc>
      </w:tr>
      <w:tr w:rsidR="00585288" w:rsidRPr="002A6AD2" w14:paraId="3CB2EF6B" w14:textId="77777777" w:rsidTr="0054617D">
        <w:trPr>
          <w:trHeight w:val="150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7C36" w14:textId="05AADEB3" w:rsidR="00585288" w:rsidRPr="002A6AD2" w:rsidRDefault="00585288" w:rsidP="00585288">
            <w:pPr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9452" w14:textId="77777777" w:rsidR="00585288" w:rsidRPr="00585288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</w:t>
            </w:r>
            <w:proofErr w:type="gramStart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материальных</w:t>
            </w:r>
            <w:proofErr w:type="gramEnd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5AE502" w14:textId="77777777" w:rsidR="00585288" w:rsidRPr="00585288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ценностей и ведение баз </w:t>
            </w:r>
          </w:p>
          <w:p w14:paraId="4355F2F7" w14:textId="451041B0" w:rsidR="00585288" w:rsidRPr="002A6AD2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данных материальных ценностей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D548" w14:textId="1BB4CD1D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 регулярного контроля наличия и сохранения </w:t>
            </w:r>
            <w:r w:rsidRPr="0058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имущества.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92A7" w14:textId="7C65A99F" w:rsidR="00585288" w:rsidRPr="0043087A" w:rsidRDefault="00553604" w:rsidP="00585288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бухгалтер, экономист, бухгалтер, заместитель директора по АХЧ,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директора по КС,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 по БДД</w:t>
            </w:r>
          </w:p>
          <w:p w14:paraId="4541060B" w14:textId="295FBE3A" w:rsidR="00585288" w:rsidRPr="00585288" w:rsidRDefault="00585288" w:rsidP="00585288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BA7F" w14:textId="59117B55" w:rsidR="00585288" w:rsidRPr="002A6AD2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4892" w14:textId="77A658A6" w:rsidR="00585288" w:rsidRPr="00585288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Ознакомление с нормативными документами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регламентирующими вопросы предупреждения и противодействия коррупции в учреждения. </w:t>
            </w:r>
          </w:p>
          <w:p w14:paraId="73AC868E" w14:textId="5BADB09A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</w:t>
            </w:r>
            <w:proofErr w:type="gramStart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деятельностью учреждения с участием представителей учреждения. </w:t>
            </w:r>
          </w:p>
        </w:tc>
      </w:tr>
      <w:tr w:rsidR="00585288" w:rsidRPr="002A6AD2" w14:paraId="6964CE53" w14:textId="77777777" w:rsidTr="0054617D">
        <w:trPr>
          <w:trHeight w:val="150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8F67" w14:textId="4D3277D2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A029" w14:textId="77777777" w:rsidR="00585288" w:rsidRPr="00585288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Осуществление закупок, заключение контрактов и других гражданско-</w:t>
            </w:r>
          </w:p>
          <w:p w14:paraId="38AC1BD0" w14:textId="77777777" w:rsidR="00585288" w:rsidRPr="00585288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правовых договоров на поставку товаров, </w:t>
            </w:r>
          </w:p>
          <w:p w14:paraId="4C6C4792" w14:textId="3DB3C903" w:rsidR="00585288" w:rsidRPr="002A6AD2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работ, оказание услуг для организации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58C0" w14:textId="77777777" w:rsidR="00585288" w:rsidRPr="00585288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Расстановка мнимых приоритетов по предмету, объемам, срокам удовлетворения потребности, определение объема необходимых средств, необоснованное расширение/ограничение круга возможных поставщиков, необоснованное расширение/сужение круга удовлетворяющей потребности продукции, необоснованное расширение/ограничение, упрощение/усложнение необходимых условий контракта и оговорок относительно их исполнения, необоснованное завышение/занижение цены объекта закупок., необоснованное усложнение/упрощение процедур определения поставщика, неприемлемые критерии допуска и отбора поставщика, отсутствие или размытый</w:t>
            </w:r>
            <w:proofErr w:type="gramEnd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перечень необходимых критериев допуска и отбора; неадекватный способ выбора размещения </w:t>
            </w:r>
          </w:p>
          <w:p w14:paraId="71029995" w14:textId="0DE07D5E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заказа по срокам, цене, объему, особенностям объекта закупки, конкурентоспособности и </w:t>
            </w:r>
            <w:r w:rsidRPr="005852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специфики рынка поставщиков,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 заключение договоров без соблюдения установленной процедуры, отказ от проведения мониторинга цен на товары и услуги, предоставление заведомо ложных сведений о проведении мониторинга цен на товары и услуги.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D867" w14:textId="1924CC2D" w:rsidR="00585288" w:rsidRPr="00585288" w:rsidRDefault="0043087A" w:rsidP="00661D27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08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Директор,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1D2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АХЧ, 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КС, </w:t>
            </w:r>
            <w:r w:rsidR="00661D2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бухгалтер, экономист-программист, 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58F9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90DA" w14:textId="282A3EB3" w:rsidR="00585288" w:rsidRPr="002A6AD2" w:rsidRDefault="00585288" w:rsidP="00585288">
            <w:pPr>
              <w:spacing w:after="2" w:line="276" w:lineRule="auto"/>
              <w:ind w:left="18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Высокая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E631" w14:textId="6329C98B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Разъяснение работникам учреждения о мерах ответственности за совершение коррупционных правонарушений. Ознакомление с нормативными документами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регламентирующими вопросы предупреждения и противодействия коррупции в учреждении. Соблюдение при проведении закупок товаров, работ и нужд учреждения требований по заключению договоров с контрагентами в соответствии с федеральными законами. </w:t>
            </w:r>
          </w:p>
        </w:tc>
      </w:tr>
      <w:tr w:rsidR="00585288" w:rsidRPr="002A6AD2" w14:paraId="0EC0D34C" w14:textId="77777777" w:rsidTr="0054617D">
        <w:trPr>
          <w:trHeight w:val="150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C2D2" w14:textId="253523FB" w:rsidR="00585288" w:rsidRPr="002A6AD2" w:rsidRDefault="00585288" w:rsidP="00585288">
            <w:pPr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D580" w14:textId="1666C9F2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Составление, заполнение документов, справок, отчетности.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2F7F" w14:textId="005E0D07" w:rsidR="00585288" w:rsidRPr="002A6AD2" w:rsidRDefault="00585288" w:rsidP="00585288">
            <w:pPr>
              <w:spacing w:after="2" w:line="276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Искажение, сокрытие или предоставление заведомо ложных сведений в отчетных документах, а также в выдаваемых гражданам справках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E41F" w14:textId="725C1181" w:rsidR="00585288" w:rsidRPr="00585288" w:rsidRDefault="00661D27" w:rsidP="00661D27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5107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ОСМ, заместитель директора по АХЧ</w:t>
            </w:r>
            <w:r w:rsidR="0043087A" w:rsidRPr="0043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 заместитель директора по КС, 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бухгалтер, экономист-программист, 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по кадрам</w:t>
            </w:r>
            <w:r w:rsidR="004058F9">
              <w:rPr>
                <w:rFonts w:ascii="Times New Roman" w:hAnsi="Times New Roman" w:cs="Times New Roman"/>
                <w:sz w:val="20"/>
                <w:szCs w:val="20"/>
              </w:rPr>
              <w:t>, инструктор-методист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4098" w14:textId="57CAE4F4" w:rsidR="00585288" w:rsidRPr="002A6AD2" w:rsidRDefault="00585288" w:rsidP="00585288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DE0F" w14:textId="1DBE436D" w:rsidR="00585288" w:rsidRPr="002A6AD2" w:rsidRDefault="00585288" w:rsidP="00585288">
            <w:pPr>
              <w:ind w:left="1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Система визирования документов ответственными лицами. Организация внутреннего </w:t>
            </w:r>
            <w:proofErr w:type="gramStart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должностными лицами своих обязанностей. Разъяснение работникам учреждения о мерах ответственности за совершение коррупционных правонарушений. </w:t>
            </w:r>
          </w:p>
        </w:tc>
      </w:tr>
      <w:tr w:rsidR="00585288" w:rsidRPr="002A6AD2" w14:paraId="3FDB8BE7" w14:textId="77777777" w:rsidTr="0054617D">
        <w:trPr>
          <w:trHeight w:val="1502"/>
          <w:jc w:val="center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5F39" w14:textId="06EA6162" w:rsidR="00585288" w:rsidRPr="002A6AD2" w:rsidRDefault="00585288" w:rsidP="00585288">
            <w:pPr>
              <w:ind w:left="3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05BE" w14:textId="272D7DD2" w:rsidR="00585288" w:rsidRPr="002A6AD2" w:rsidRDefault="00585288" w:rsidP="00585288">
            <w:pPr>
              <w:spacing w:after="2" w:line="276" w:lineRule="auto"/>
              <w:ind w:left="18" w:right="15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Оплата труда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236A" w14:textId="1740B73C" w:rsidR="00585288" w:rsidRPr="002A6AD2" w:rsidRDefault="00585288" w:rsidP="00585288">
            <w:pPr>
              <w:spacing w:after="2" w:line="276" w:lineRule="auto"/>
              <w:ind w:left="1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Оплата рабочего времени не в полном объеме. Оплата рабочего времени в полном объеме в случае, когда сотрудник фактически отсутствовал на рабочем месте.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67BD" w14:textId="6066E9FC" w:rsidR="00585288" w:rsidRPr="00585288" w:rsidRDefault="00661D27" w:rsidP="00661D27">
            <w:pPr>
              <w:tabs>
                <w:tab w:val="left" w:pos="2026"/>
              </w:tabs>
              <w:spacing w:after="2" w:line="275" w:lineRule="auto"/>
              <w:ind w:left="42" w:right="135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5107">
              <w:rPr>
                <w:rFonts w:ascii="Times New Roman" w:hAnsi="Times New Roman" w:cs="Times New Roman"/>
                <w:sz w:val="20"/>
                <w:szCs w:val="20"/>
              </w:rPr>
              <w:t>Директор, заместитель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ОСМ, заместитель директора по АХЧ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заведующие структурными подразделениями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1C68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087A" w:rsidRPr="0043087A">
              <w:rPr>
                <w:rFonts w:ascii="Times New Roman" w:hAnsi="Times New Roman" w:cs="Times New Roman"/>
                <w:sz w:val="20"/>
                <w:szCs w:val="20"/>
              </w:rPr>
              <w:t>по кадрам</w:t>
            </w:r>
            <w:r w:rsidR="00585288" w:rsidRPr="0043087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630E" w14:textId="795560B3" w:rsidR="00585288" w:rsidRPr="002A6AD2" w:rsidRDefault="00585288" w:rsidP="00585288">
            <w:pPr>
              <w:ind w:right="38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Средняя 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B5B3" w14:textId="5B6B9C73" w:rsidR="00585288" w:rsidRPr="002A6AD2" w:rsidRDefault="00585288" w:rsidP="00585288">
            <w:pPr>
              <w:ind w:left="1" w:right="36"/>
              <w:rPr>
                <w:rFonts w:ascii="Times New Roman" w:hAnsi="Times New Roman" w:cs="Times New Roman"/>
                <w:sz w:val="20"/>
                <w:szCs w:val="20"/>
              </w:rPr>
            </w:pPr>
            <w:r w:rsidRPr="0058528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работа комиссии по установлению стимулирующих выплат работникам учреждения. Использование средств на оплату труда в строгом Соответствии с Положением об оплате труда работников учреждения. Разъяснение о мерах ответственности за совершение коррупционных правонарушений. </w:t>
            </w:r>
          </w:p>
        </w:tc>
      </w:tr>
    </w:tbl>
    <w:p w14:paraId="5E27E2CC" w14:textId="77777777" w:rsid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E55093" w14:textId="7E50F463" w:rsid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2D1E97" w14:textId="77777777" w:rsid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2A6AD2" w:rsidSect="002A6AD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14:paraId="02BC63C5" w14:textId="085A8F03" w:rsidR="002A6AD2" w:rsidRPr="00697673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2D3E6B" w14:textId="6D5518BB" w:rsidR="002A6AD2" w:rsidRPr="002A6AD2" w:rsidRDefault="002A6AD2" w:rsidP="002A6AD2">
      <w:pPr>
        <w:pStyle w:val="a3"/>
        <w:numPr>
          <w:ilvl w:val="0"/>
          <w:numId w:val="17"/>
        </w:numPr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AD2">
        <w:rPr>
          <w:rFonts w:ascii="Times New Roman" w:hAnsi="Times New Roman" w:cs="Times New Roman"/>
          <w:b/>
          <w:sz w:val="26"/>
          <w:szCs w:val="26"/>
        </w:rPr>
        <w:t xml:space="preserve">Минимизация коррупционных рисков либо их устранение в конкретных управленческих процессах реализации </w:t>
      </w:r>
      <w:proofErr w:type="spellStart"/>
      <w:r w:rsidRPr="002A6AD2">
        <w:rPr>
          <w:rFonts w:ascii="Times New Roman" w:hAnsi="Times New Roman" w:cs="Times New Roman"/>
          <w:b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b/>
          <w:sz w:val="26"/>
          <w:szCs w:val="26"/>
        </w:rPr>
        <w:t xml:space="preserve">-опасных функций </w:t>
      </w:r>
    </w:p>
    <w:p w14:paraId="62C0420C" w14:textId="77777777" w:rsidR="002A6AD2" w:rsidRPr="0078189D" w:rsidRDefault="002A6AD2" w:rsidP="002A6AD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CFD2C0" w14:textId="77777777" w:rsidR="002A6AD2" w:rsidRPr="002A6AD2" w:rsidRDefault="002A6AD2" w:rsidP="002A6AD2">
      <w:pPr>
        <w:pStyle w:val="a3"/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Минимизация коррупционных рисков либо их устранение достигается различными методами: от реинжиниринга соответствующей 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 xml:space="preserve">-опасной функции до введения препятствий (ограничений), затрудняющих реализацию коррупционных схем. </w:t>
      </w:r>
    </w:p>
    <w:p w14:paraId="5DD4E17F" w14:textId="22C8C810" w:rsidR="002A6AD2" w:rsidRPr="002A6AD2" w:rsidRDefault="002A6AD2" w:rsidP="002A6AD2">
      <w:pPr>
        <w:pStyle w:val="a3"/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К мероприятиям по минимизации коррупционных рисков можно отнести: </w:t>
      </w:r>
    </w:p>
    <w:p w14:paraId="4ADBA57F" w14:textId="77777777" w:rsidR="002A6AD2" w:rsidRPr="002A6AD2" w:rsidRDefault="002A6AD2" w:rsidP="002A6AD2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перераспределение функций между должностными лицами внутри организации; </w:t>
      </w:r>
    </w:p>
    <w:p w14:paraId="6768C33D" w14:textId="536D34FD" w:rsidR="002A6AD2" w:rsidRPr="002A6AD2" w:rsidRDefault="002A6AD2" w:rsidP="002A6AD2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использование информационных технологий в качестве приоритетного направления для осуществления служебной деятельности (служебная корреспонденция); </w:t>
      </w:r>
    </w:p>
    <w:p w14:paraId="3916EDA7" w14:textId="77777777" w:rsidR="002A6AD2" w:rsidRPr="002A6AD2" w:rsidRDefault="002A6AD2" w:rsidP="002A6AD2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совершенствование механизма отбора должностных лиц для включения в состав комиссий, рабочих групп. </w:t>
      </w:r>
    </w:p>
    <w:p w14:paraId="3FA7E820" w14:textId="09B07D0B" w:rsidR="002A6AD2" w:rsidRPr="002A6AD2" w:rsidRDefault="002A6AD2" w:rsidP="002A6AD2">
      <w:pPr>
        <w:pStyle w:val="a3"/>
        <w:numPr>
          <w:ilvl w:val="0"/>
          <w:numId w:val="2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В целях недопущения совершения должностными лицами коррупционных правонарушений или проявлений коррупционной направленности реализацию антикоррупционных мероприятий необходимо осуществлять на постоянной основе посредством: </w:t>
      </w:r>
    </w:p>
    <w:p w14:paraId="2780DFE7" w14:textId="77777777" w:rsidR="002A6AD2" w:rsidRPr="002A6AD2" w:rsidRDefault="002A6AD2" w:rsidP="002A6AD2">
      <w:pPr>
        <w:pStyle w:val="a3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A6AD2">
        <w:rPr>
          <w:rFonts w:ascii="Times New Roman" w:hAnsi="Times New Roman" w:cs="Times New Roman"/>
          <w:sz w:val="26"/>
          <w:szCs w:val="26"/>
        </w:rPr>
        <w:t xml:space="preserve">организации внутреннего контроля за исполнением должностными лицами своих обязанностей, основанного на механизме проверочных мероприятий; при этом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</w:t>
      </w:r>
      <w:proofErr w:type="gramEnd"/>
    </w:p>
    <w:p w14:paraId="161A7750" w14:textId="77777777" w:rsidR="002A6AD2" w:rsidRPr="002A6AD2" w:rsidRDefault="002A6AD2" w:rsidP="002A6AD2">
      <w:pPr>
        <w:pStyle w:val="a3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использования средств видеонаблюдения в местах приема граждан и </w:t>
      </w:r>
    </w:p>
    <w:p w14:paraId="105FFC1A" w14:textId="77777777" w:rsidR="002A6AD2" w:rsidRPr="002A6AD2" w:rsidRDefault="002A6AD2" w:rsidP="002A6AD2">
      <w:pPr>
        <w:pStyle w:val="a3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представителей организаций; </w:t>
      </w:r>
    </w:p>
    <w:p w14:paraId="03E855E5" w14:textId="1F96B876" w:rsidR="002A6AD2" w:rsidRDefault="002A6AD2" w:rsidP="002A6AD2">
      <w:pPr>
        <w:pStyle w:val="a3"/>
        <w:numPr>
          <w:ilvl w:val="0"/>
          <w:numId w:val="2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проведения разъяснительной и иной работы для существенного снижения возможностей коррупционного поведения при исполнении </w:t>
      </w:r>
      <w:proofErr w:type="spellStart"/>
      <w:r w:rsidRPr="002A6AD2">
        <w:rPr>
          <w:rFonts w:ascii="Times New Roman" w:hAnsi="Times New Roman" w:cs="Times New Roman"/>
          <w:sz w:val="26"/>
          <w:szCs w:val="26"/>
        </w:rPr>
        <w:t>коррупционно</w:t>
      </w:r>
      <w:proofErr w:type="spellEnd"/>
      <w:r w:rsidRPr="002A6AD2">
        <w:rPr>
          <w:rFonts w:ascii="Times New Roman" w:hAnsi="Times New Roman" w:cs="Times New Roman"/>
          <w:sz w:val="26"/>
          <w:szCs w:val="26"/>
        </w:rPr>
        <w:t>-опасных функций</w:t>
      </w:r>
      <w:r w:rsidRPr="0069767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742F4594" w14:textId="548D403E" w:rsidR="002A6AD2" w:rsidRDefault="002A6AD2" w:rsidP="002A6AD2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8275669" w14:textId="755FA20E" w:rsidR="002A6AD2" w:rsidRDefault="002A6AD2" w:rsidP="002A6AD2">
      <w:pPr>
        <w:pStyle w:val="a3"/>
        <w:numPr>
          <w:ilvl w:val="0"/>
          <w:numId w:val="17"/>
        </w:numPr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6AD2">
        <w:rPr>
          <w:rFonts w:ascii="Times New Roman" w:hAnsi="Times New Roman" w:cs="Times New Roman"/>
          <w:b/>
          <w:sz w:val="26"/>
          <w:szCs w:val="26"/>
        </w:rPr>
        <w:t>Должности работников учреждения, свя</w:t>
      </w:r>
      <w:r w:rsidR="009F1DBA">
        <w:rPr>
          <w:rFonts w:ascii="Times New Roman" w:hAnsi="Times New Roman" w:cs="Times New Roman"/>
          <w:b/>
          <w:sz w:val="26"/>
          <w:szCs w:val="26"/>
        </w:rPr>
        <w:t>занные с коррупционными рисками</w:t>
      </w:r>
    </w:p>
    <w:p w14:paraId="482AE1C5" w14:textId="77777777" w:rsidR="002A6AD2" w:rsidRPr="002A6AD2" w:rsidRDefault="002A6AD2" w:rsidP="002A6AD2">
      <w:pPr>
        <w:spacing w:after="10"/>
        <w:ind w:firstLine="709"/>
        <w:rPr>
          <w:rFonts w:ascii="Times New Roman" w:hAnsi="Times New Roman" w:cs="Times New Roman"/>
          <w:sz w:val="26"/>
          <w:szCs w:val="26"/>
        </w:rPr>
      </w:pPr>
      <w:r w:rsidRPr="002A6A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024246D" w14:textId="174BD96C" w:rsidR="002A6AD2" w:rsidRPr="009F1DBA" w:rsidRDefault="002A6AD2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DBA">
        <w:rPr>
          <w:rFonts w:ascii="Times New Roman" w:hAnsi="Times New Roman" w:cs="Times New Roman"/>
          <w:sz w:val="26"/>
          <w:szCs w:val="26"/>
        </w:rPr>
        <w:t xml:space="preserve">Директор; </w:t>
      </w:r>
    </w:p>
    <w:p w14:paraId="7596259D" w14:textId="20D9D200" w:rsidR="002A6AD2" w:rsidRPr="009F1DBA" w:rsidRDefault="002A6AD2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DBA">
        <w:rPr>
          <w:rFonts w:ascii="Times New Roman" w:hAnsi="Times New Roman" w:cs="Times New Roman"/>
          <w:sz w:val="26"/>
          <w:szCs w:val="26"/>
        </w:rPr>
        <w:t>Заместитель директора</w:t>
      </w:r>
      <w:r w:rsidR="0054617D">
        <w:rPr>
          <w:rFonts w:ascii="Times New Roman" w:hAnsi="Times New Roman" w:cs="Times New Roman"/>
          <w:sz w:val="26"/>
          <w:szCs w:val="26"/>
        </w:rPr>
        <w:t xml:space="preserve"> по ОСМ</w:t>
      </w:r>
      <w:r w:rsidRPr="009F1DB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B775C16" w14:textId="3FF0A70E" w:rsidR="002A6AD2" w:rsidRDefault="0054617D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1DBA">
        <w:rPr>
          <w:rFonts w:ascii="Times New Roman" w:hAnsi="Times New Roman" w:cs="Times New Roman"/>
          <w:sz w:val="26"/>
          <w:szCs w:val="26"/>
        </w:rPr>
        <w:t>Заместитель директора</w:t>
      </w:r>
      <w:r>
        <w:rPr>
          <w:rFonts w:ascii="Times New Roman" w:hAnsi="Times New Roman" w:cs="Times New Roman"/>
          <w:sz w:val="26"/>
          <w:szCs w:val="26"/>
        </w:rPr>
        <w:t xml:space="preserve"> по АХЧ</w:t>
      </w:r>
      <w:r w:rsidR="002A6AD2" w:rsidRPr="009F1DB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4785C0C8" w14:textId="6441B4E1" w:rsidR="00CF1C68" w:rsidRDefault="00CF1C68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</w:t>
      </w:r>
      <w:r w:rsidR="000A1CAE">
        <w:rPr>
          <w:rFonts w:ascii="Times New Roman" w:hAnsi="Times New Roman" w:cs="Times New Roman"/>
          <w:sz w:val="26"/>
          <w:szCs w:val="26"/>
        </w:rPr>
        <w:t>КС;</w:t>
      </w:r>
    </w:p>
    <w:p w14:paraId="7F0C1A62" w14:textId="64A662E6" w:rsidR="0054617D" w:rsidRDefault="0054617D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бухгалтер;</w:t>
      </w:r>
    </w:p>
    <w:p w14:paraId="5E2D0A6A" w14:textId="5A9D7085" w:rsidR="0054617D" w:rsidRPr="009F1DBA" w:rsidRDefault="0054617D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Экономист-программист;</w:t>
      </w:r>
    </w:p>
    <w:p w14:paraId="6D149846" w14:textId="05EB6D16" w:rsidR="002A6AD2" w:rsidRPr="009F1DBA" w:rsidRDefault="009F1DBA" w:rsidP="009F1DB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4617D">
        <w:rPr>
          <w:rFonts w:ascii="Times New Roman" w:hAnsi="Times New Roman" w:cs="Times New Roman"/>
          <w:sz w:val="26"/>
          <w:szCs w:val="26"/>
        </w:rPr>
        <w:t>И</w:t>
      </w:r>
      <w:r w:rsidR="002A6AD2" w:rsidRPr="009F1DBA">
        <w:rPr>
          <w:rFonts w:ascii="Times New Roman" w:hAnsi="Times New Roman" w:cs="Times New Roman"/>
          <w:sz w:val="26"/>
          <w:szCs w:val="26"/>
        </w:rPr>
        <w:t>нженер</w:t>
      </w:r>
      <w:r w:rsidR="0054617D">
        <w:rPr>
          <w:rFonts w:ascii="Times New Roman" w:hAnsi="Times New Roman" w:cs="Times New Roman"/>
          <w:sz w:val="26"/>
          <w:szCs w:val="26"/>
        </w:rPr>
        <w:t xml:space="preserve"> по БДД</w:t>
      </w:r>
      <w:r w:rsidR="002A6AD2" w:rsidRPr="009F1DB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2D37E0B6" w14:textId="2B9B4754" w:rsidR="002A6AD2" w:rsidRPr="0043087A" w:rsidRDefault="0054617D" w:rsidP="0043087A">
      <w:pPr>
        <w:pStyle w:val="a3"/>
        <w:numPr>
          <w:ilvl w:val="0"/>
          <w:numId w:val="25"/>
        </w:numPr>
        <w:spacing w:after="8" w:line="26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</w:t>
      </w:r>
      <w:r w:rsidR="0043087A" w:rsidRPr="0043087A">
        <w:rPr>
          <w:rFonts w:ascii="Times New Roman" w:hAnsi="Times New Roman" w:cs="Times New Roman"/>
          <w:sz w:val="26"/>
          <w:szCs w:val="26"/>
        </w:rPr>
        <w:t xml:space="preserve"> по кадрам</w:t>
      </w:r>
      <w:r w:rsidR="002A6AD2" w:rsidRPr="0043087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61F3E354" w14:textId="0B26F8E0" w:rsidR="002A6AD2" w:rsidRDefault="004058F9" w:rsidP="009F1DB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Юрисконсульт</w:t>
      </w:r>
    </w:p>
    <w:p w14:paraId="690D05FE" w14:textId="6352C141" w:rsidR="004058F9" w:rsidRDefault="004058F9" w:rsidP="009F1DB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Бухгалтер</w:t>
      </w:r>
    </w:p>
    <w:p w14:paraId="64351425" w14:textId="6571FB6A" w:rsidR="004058F9" w:rsidRDefault="004058F9" w:rsidP="009F1DB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Экономист</w:t>
      </w:r>
    </w:p>
    <w:p w14:paraId="60C70AF7" w14:textId="082E4714" w:rsidR="004058F9" w:rsidRDefault="004058F9" w:rsidP="009F1DB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Заведующие структурными подразделениями</w:t>
      </w:r>
    </w:p>
    <w:p w14:paraId="63CE8DF3" w14:textId="5D685622" w:rsidR="004058F9" w:rsidRDefault="004058F9" w:rsidP="009F1DB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Фельдшер</w:t>
      </w:r>
    </w:p>
    <w:p w14:paraId="0CA0094C" w14:textId="503B4A7F" w:rsidR="004058F9" w:rsidRDefault="004058F9" w:rsidP="009F1DBA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Инструктор-методист</w:t>
      </w:r>
    </w:p>
    <w:p w14:paraId="71266098" w14:textId="01100CE1" w:rsidR="004058F9" w:rsidRPr="009F1DBA" w:rsidRDefault="004058F9" w:rsidP="00CF1C68">
      <w:pPr>
        <w:pStyle w:val="a3"/>
        <w:spacing w:after="0"/>
        <w:ind w:left="949"/>
        <w:rPr>
          <w:rFonts w:ascii="Times New Roman" w:hAnsi="Times New Roman" w:cs="Times New Roman"/>
          <w:sz w:val="26"/>
          <w:szCs w:val="26"/>
        </w:rPr>
      </w:pPr>
    </w:p>
    <w:p w14:paraId="49E65F91" w14:textId="77777777" w:rsidR="002A6AD2" w:rsidRPr="002A6AD2" w:rsidRDefault="002A6AD2" w:rsidP="002A6AD2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BC96222" w14:textId="77777777" w:rsidR="002A6AD2" w:rsidRDefault="002A6AD2" w:rsidP="00B21CB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A6AD2" w:rsidSect="0069414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BFE84" w14:textId="77777777" w:rsidR="00D56258" w:rsidRDefault="00D56258" w:rsidP="00333DBD">
      <w:pPr>
        <w:spacing w:after="0" w:line="240" w:lineRule="auto"/>
      </w:pPr>
      <w:r>
        <w:separator/>
      </w:r>
    </w:p>
  </w:endnote>
  <w:endnote w:type="continuationSeparator" w:id="0">
    <w:p w14:paraId="5D6B8B01" w14:textId="77777777" w:rsidR="00D56258" w:rsidRDefault="00D56258" w:rsidP="0033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5D6C2" w14:textId="77777777" w:rsidR="00D56258" w:rsidRDefault="00D56258" w:rsidP="00333DBD">
      <w:pPr>
        <w:spacing w:after="0" w:line="240" w:lineRule="auto"/>
      </w:pPr>
      <w:r>
        <w:separator/>
      </w:r>
    </w:p>
  </w:footnote>
  <w:footnote w:type="continuationSeparator" w:id="0">
    <w:p w14:paraId="5AC96F7B" w14:textId="77777777" w:rsidR="00D56258" w:rsidRDefault="00D56258" w:rsidP="0033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240144"/>
      <w:docPartObj>
        <w:docPartGallery w:val="Page Numbers (Top of Page)"/>
        <w:docPartUnique/>
      </w:docPartObj>
    </w:sdtPr>
    <w:sdtEndPr/>
    <w:sdtContent>
      <w:p w14:paraId="5282C184" w14:textId="22033607" w:rsidR="0069414A" w:rsidRDefault="006941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C6A">
          <w:rPr>
            <w:noProof/>
          </w:rPr>
          <w:t>3</w:t>
        </w:r>
        <w:r>
          <w:fldChar w:fldCharType="end"/>
        </w:r>
      </w:p>
    </w:sdtContent>
  </w:sdt>
  <w:p w14:paraId="66174F7E" w14:textId="77777777" w:rsidR="0069414A" w:rsidRDefault="006941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87A"/>
    <w:multiLevelType w:val="hybridMultilevel"/>
    <w:tmpl w:val="75DE611C"/>
    <w:lvl w:ilvl="0" w:tplc="17E2A1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001F7D"/>
    <w:multiLevelType w:val="hybridMultilevel"/>
    <w:tmpl w:val="48462922"/>
    <w:lvl w:ilvl="0" w:tplc="7E04BBD6">
      <w:start w:val="1"/>
      <w:numFmt w:val="bullet"/>
      <w:lvlText w:val="-"/>
      <w:lvlJc w:val="left"/>
      <w:pPr>
        <w:ind w:left="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3AE9C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502EC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FC666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D2B7D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BABB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08FA52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8ABD4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508220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8043C1"/>
    <w:multiLevelType w:val="hybridMultilevel"/>
    <w:tmpl w:val="12826D74"/>
    <w:lvl w:ilvl="0" w:tplc="1E0645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661E9"/>
    <w:multiLevelType w:val="hybridMultilevel"/>
    <w:tmpl w:val="F8768A32"/>
    <w:lvl w:ilvl="0" w:tplc="17E2A1B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9477E75"/>
    <w:multiLevelType w:val="hybridMultilevel"/>
    <w:tmpl w:val="4202ABA2"/>
    <w:lvl w:ilvl="0" w:tplc="17E2A1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693BF6"/>
    <w:multiLevelType w:val="hybridMultilevel"/>
    <w:tmpl w:val="F4AC011C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76A52"/>
    <w:multiLevelType w:val="multilevel"/>
    <w:tmpl w:val="54A0F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7">
    <w:nsid w:val="228E625D"/>
    <w:multiLevelType w:val="hybridMultilevel"/>
    <w:tmpl w:val="7D86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0639"/>
    <w:multiLevelType w:val="hybridMultilevel"/>
    <w:tmpl w:val="F1947E76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412ACB"/>
    <w:multiLevelType w:val="hybridMultilevel"/>
    <w:tmpl w:val="C574A108"/>
    <w:lvl w:ilvl="0" w:tplc="17E2A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B374C"/>
    <w:multiLevelType w:val="hybridMultilevel"/>
    <w:tmpl w:val="A7C0E394"/>
    <w:lvl w:ilvl="0" w:tplc="668C7D06">
      <w:start w:val="1"/>
      <w:numFmt w:val="decimal"/>
      <w:lvlText w:val="%1."/>
      <w:lvlJc w:val="left"/>
      <w:pPr>
        <w:ind w:left="94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C4AE7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EC9E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CFB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24A8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CFC2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EF6F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AF02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8125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EB5899"/>
    <w:multiLevelType w:val="multilevel"/>
    <w:tmpl w:val="6276A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536273"/>
    <w:multiLevelType w:val="hybridMultilevel"/>
    <w:tmpl w:val="B59462AA"/>
    <w:lvl w:ilvl="0" w:tplc="A86A7F9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D77CC"/>
    <w:multiLevelType w:val="hybridMultilevel"/>
    <w:tmpl w:val="62D87A40"/>
    <w:lvl w:ilvl="0" w:tplc="453C6EA2">
      <w:start w:val="4"/>
      <w:numFmt w:val="decimal"/>
      <w:lvlText w:val="%1.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4CF9D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455B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A92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A31D2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C629E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AAA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6F6B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058B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819322B"/>
    <w:multiLevelType w:val="hybridMultilevel"/>
    <w:tmpl w:val="D298C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237640"/>
    <w:multiLevelType w:val="hybridMultilevel"/>
    <w:tmpl w:val="88E40F1E"/>
    <w:lvl w:ilvl="0" w:tplc="55D43B3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0823E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C8991C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EFA9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1EA1E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F8E5E6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968FE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2066E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EA8D6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AB13D52"/>
    <w:multiLevelType w:val="multilevel"/>
    <w:tmpl w:val="89FE5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18619A"/>
    <w:multiLevelType w:val="hybridMultilevel"/>
    <w:tmpl w:val="57ACF9B2"/>
    <w:lvl w:ilvl="0" w:tplc="B4EC3882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D9CF28A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9E9422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13A3140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C4AD2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28B934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6AA0C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5062A6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50DE5E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04A685A"/>
    <w:multiLevelType w:val="multilevel"/>
    <w:tmpl w:val="2CD672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3E1BFF"/>
    <w:multiLevelType w:val="hybridMultilevel"/>
    <w:tmpl w:val="6C7C6FB4"/>
    <w:lvl w:ilvl="0" w:tplc="A672CDF6">
      <w:start w:val="7"/>
      <w:numFmt w:val="decimal"/>
      <w:lvlText w:val="%1."/>
      <w:lvlJc w:val="left"/>
      <w:pPr>
        <w:ind w:left="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1010C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5AFD3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F2745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63ACF5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83EC828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C4C27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26EED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24989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C3B1ED6"/>
    <w:multiLevelType w:val="hybridMultilevel"/>
    <w:tmpl w:val="84B803FA"/>
    <w:lvl w:ilvl="0" w:tplc="17E2A1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C5161EF"/>
    <w:multiLevelType w:val="hybridMultilevel"/>
    <w:tmpl w:val="D7080348"/>
    <w:lvl w:ilvl="0" w:tplc="34724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1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111F3"/>
    <w:multiLevelType w:val="hybridMultilevel"/>
    <w:tmpl w:val="966E9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76484E"/>
    <w:multiLevelType w:val="hybridMultilevel"/>
    <w:tmpl w:val="235AA042"/>
    <w:lvl w:ilvl="0" w:tplc="9B801DB0">
      <w:start w:val="8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8CE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AFAB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2C8AF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E4D2A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F810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EBC2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88F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A03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FFB421C"/>
    <w:multiLevelType w:val="hybridMultilevel"/>
    <w:tmpl w:val="C35E7AB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3D1D23"/>
    <w:multiLevelType w:val="hybridMultilevel"/>
    <w:tmpl w:val="FA0E968E"/>
    <w:lvl w:ilvl="0" w:tplc="641C0838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04D1545"/>
    <w:multiLevelType w:val="multilevel"/>
    <w:tmpl w:val="C51A3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7542E76"/>
    <w:multiLevelType w:val="multilevel"/>
    <w:tmpl w:val="1F205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8355C13"/>
    <w:multiLevelType w:val="multilevel"/>
    <w:tmpl w:val="3A0EA0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C730881"/>
    <w:multiLevelType w:val="hybridMultilevel"/>
    <w:tmpl w:val="F7AAD612"/>
    <w:lvl w:ilvl="0" w:tplc="17E2A1B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1"/>
  </w:num>
  <w:num w:numId="3">
    <w:abstractNumId w:val="25"/>
  </w:num>
  <w:num w:numId="4">
    <w:abstractNumId w:val="26"/>
  </w:num>
  <w:num w:numId="5">
    <w:abstractNumId w:val="9"/>
  </w:num>
  <w:num w:numId="6">
    <w:abstractNumId w:val="20"/>
  </w:num>
  <w:num w:numId="7">
    <w:abstractNumId w:val="7"/>
  </w:num>
  <w:num w:numId="8">
    <w:abstractNumId w:val="27"/>
  </w:num>
  <w:num w:numId="9">
    <w:abstractNumId w:val="0"/>
  </w:num>
  <w:num w:numId="10">
    <w:abstractNumId w:val="1"/>
  </w:num>
  <w:num w:numId="11">
    <w:abstractNumId w:val="13"/>
  </w:num>
  <w:num w:numId="12">
    <w:abstractNumId w:val="19"/>
  </w:num>
  <w:num w:numId="13">
    <w:abstractNumId w:val="15"/>
  </w:num>
  <w:num w:numId="14">
    <w:abstractNumId w:val="17"/>
  </w:num>
  <w:num w:numId="15">
    <w:abstractNumId w:val="22"/>
  </w:num>
  <w:num w:numId="16">
    <w:abstractNumId w:val="2"/>
  </w:num>
  <w:num w:numId="17">
    <w:abstractNumId w:val="12"/>
  </w:num>
  <w:num w:numId="18">
    <w:abstractNumId w:val="8"/>
  </w:num>
  <w:num w:numId="19">
    <w:abstractNumId w:val="6"/>
  </w:num>
  <w:num w:numId="20">
    <w:abstractNumId w:val="14"/>
  </w:num>
  <w:num w:numId="21">
    <w:abstractNumId w:val="24"/>
  </w:num>
  <w:num w:numId="22">
    <w:abstractNumId w:val="3"/>
  </w:num>
  <w:num w:numId="23">
    <w:abstractNumId w:val="4"/>
  </w:num>
  <w:num w:numId="24">
    <w:abstractNumId w:val="29"/>
  </w:num>
  <w:num w:numId="25">
    <w:abstractNumId w:val="10"/>
  </w:num>
  <w:num w:numId="26">
    <w:abstractNumId w:val="23"/>
  </w:num>
  <w:num w:numId="27">
    <w:abstractNumId w:val="11"/>
  </w:num>
  <w:num w:numId="28">
    <w:abstractNumId w:val="28"/>
  </w:num>
  <w:num w:numId="29">
    <w:abstractNumId w:val="16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AD"/>
    <w:rsid w:val="00000413"/>
    <w:rsid w:val="00044D45"/>
    <w:rsid w:val="00066F1B"/>
    <w:rsid w:val="00084F1A"/>
    <w:rsid w:val="000A1CAE"/>
    <w:rsid w:val="0012360D"/>
    <w:rsid w:val="00147CA3"/>
    <w:rsid w:val="001B5E5C"/>
    <w:rsid w:val="001C1DCA"/>
    <w:rsid w:val="001D37DB"/>
    <w:rsid w:val="001F66FF"/>
    <w:rsid w:val="002060F6"/>
    <w:rsid w:val="00273CAE"/>
    <w:rsid w:val="002A6AD2"/>
    <w:rsid w:val="00311E2D"/>
    <w:rsid w:val="00333DBD"/>
    <w:rsid w:val="003F0602"/>
    <w:rsid w:val="004050D7"/>
    <w:rsid w:val="004058F9"/>
    <w:rsid w:val="0043087A"/>
    <w:rsid w:val="00435107"/>
    <w:rsid w:val="00437EC9"/>
    <w:rsid w:val="0045288C"/>
    <w:rsid w:val="004A111F"/>
    <w:rsid w:val="00501C6A"/>
    <w:rsid w:val="00530D4C"/>
    <w:rsid w:val="0054617D"/>
    <w:rsid w:val="00553604"/>
    <w:rsid w:val="00585288"/>
    <w:rsid w:val="00587AAF"/>
    <w:rsid w:val="005E7E3D"/>
    <w:rsid w:val="0060172C"/>
    <w:rsid w:val="00654AAD"/>
    <w:rsid w:val="00661D27"/>
    <w:rsid w:val="0069414A"/>
    <w:rsid w:val="006A0D27"/>
    <w:rsid w:val="006C4758"/>
    <w:rsid w:val="006D4B4E"/>
    <w:rsid w:val="006E63CE"/>
    <w:rsid w:val="007214E7"/>
    <w:rsid w:val="00787B99"/>
    <w:rsid w:val="007D7F02"/>
    <w:rsid w:val="007E386B"/>
    <w:rsid w:val="007E7FFA"/>
    <w:rsid w:val="00811AB8"/>
    <w:rsid w:val="0085056C"/>
    <w:rsid w:val="0087036E"/>
    <w:rsid w:val="008C0138"/>
    <w:rsid w:val="009523AD"/>
    <w:rsid w:val="00975519"/>
    <w:rsid w:val="00987E4F"/>
    <w:rsid w:val="009E2FEE"/>
    <w:rsid w:val="009F1DBA"/>
    <w:rsid w:val="00A5259C"/>
    <w:rsid w:val="00A8534A"/>
    <w:rsid w:val="00B21CB3"/>
    <w:rsid w:val="00B26FCA"/>
    <w:rsid w:val="00B35A8E"/>
    <w:rsid w:val="00B45AF4"/>
    <w:rsid w:val="00B83F67"/>
    <w:rsid w:val="00BE099E"/>
    <w:rsid w:val="00BE3A06"/>
    <w:rsid w:val="00C33519"/>
    <w:rsid w:val="00C43927"/>
    <w:rsid w:val="00C8106B"/>
    <w:rsid w:val="00CD27F8"/>
    <w:rsid w:val="00CF1C68"/>
    <w:rsid w:val="00D43E19"/>
    <w:rsid w:val="00D56258"/>
    <w:rsid w:val="00D76E2D"/>
    <w:rsid w:val="00D8697C"/>
    <w:rsid w:val="00DC19F1"/>
    <w:rsid w:val="00DD2FD2"/>
    <w:rsid w:val="00E1103C"/>
    <w:rsid w:val="00E47C65"/>
    <w:rsid w:val="00EA7083"/>
    <w:rsid w:val="00ED440A"/>
    <w:rsid w:val="00F046E8"/>
    <w:rsid w:val="00FA65D3"/>
    <w:rsid w:val="00FC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F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FA"/>
  </w:style>
  <w:style w:type="paragraph" w:styleId="1">
    <w:name w:val="heading 1"/>
    <w:next w:val="a"/>
    <w:link w:val="10"/>
    <w:uiPriority w:val="9"/>
    <w:qFormat/>
    <w:rsid w:val="002A6AD2"/>
    <w:pPr>
      <w:keepNext/>
      <w:keepLines/>
      <w:spacing w:after="6" w:line="270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FA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7E7FFA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E7FFA"/>
    <w:pPr>
      <w:ind w:firstLine="0"/>
    </w:pPr>
  </w:style>
  <w:style w:type="table" w:styleId="a4">
    <w:name w:val="Table Grid"/>
    <w:basedOn w:val="a1"/>
    <w:uiPriority w:val="39"/>
    <w:rsid w:val="004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DBD"/>
  </w:style>
  <w:style w:type="paragraph" w:styleId="a7">
    <w:name w:val="footer"/>
    <w:basedOn w:val="a"/>
    <w:link w:val="a8"/>
    <w:uiPriority w:val="99"/>
    <w:unhideWhenUsed/>
    <w:rsid w:val="003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DBD"/>
  </w:style>
  <w:style w:type="table" w:customStyle="1" w:styleId="11">
    <w:name w:val="Сетка таблицы1"/>
    <w:basedOn w:val="a1"/>
    <w:next w:val="a4"/>
    <w:uiPriority w:val="39"/>
    <w:rsid w:val="00587A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95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6AD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2A6A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F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1DB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F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C6044"/>
  </w:style>
  <w:style w:type="character" w:customStyle="1" w:styleId="normaltextrun">
    <w:name w:val="normaltextrun"/>
    <w:basedOn w:val="a0"/>
    <w:rsid w:val="00FC6044"/>
  </w:style>
  <w:style w:type="character" w:customStyle="1" w:styleId="spellingerror">
    <w:name w:val="spellingerror"/>
    <w:basedOn w:val="a0"/>
    <w:rsid w:val="00FC6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FA"/>
  </w:style>
  <w:style w:type="paragraph" w:styleId="1">
    <w:name w:val="heading 1"/>
    <w:next w:val="a"/>
    <w:link w:val="10"/>
    <w:uiPriority w:val="9"/>
    <w:qFormat/>
    <w:rsid w:val="002A6AD2"/>
    <w:pPr>
      <w:keepNext/>
      <w:keepLines/>
      <w:spacing w:after="6" w:line="270" w:lineRule="auto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FFA"/>
    <w:pPr>
      <w:ind w:left="720"/>
      <w:contextualSpacing/>
    </w:pPr>
  </w:style>
  <w:style w:type="paragraph" w:customStyle="1" w:styleId="17PRIL-txt">
    <w:name w:val="17PRIL-txt"/>
    <w:basedOn w:val="a"/>
    <w:uiPriority w:val="99"/>
    <w:rsid w:val="007E7FFA"/>
    <w:pPr>
      <w:tabs>
        <w:tab w:val="center" w:pos="4791"/>
      </w:tabs>
      <w:autoSpaceDE w:val="0"/>
      <w:autoSpaceDN w:val="0"/>
      <w:adjustRightInd w:val="0"/>
      <w:spacing w:after="0" w:line="380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20"/>
      <w:szCs w:val="20"/>
    </w:rPr>
  </w:style>
  <w:style w:type="paragraph" w:customStyle="1" w:styleId="17PRIL-1st">
    <w:name w:val="17PRIL-1st"/>
    <w:basedOn w:val="17PRIL-txt"/>
    <w:uiPriority w:val="99"/>
    <w:rsid w:val="007E7FFA"/>
    <w:pPr>
      <w:ind w:firstLine="0"/>
    </w:pPr>
  </w:style>
  <w:style w:type="table" w:styleId="a4">
    <w:name w:val="Table Grid"/>
    <w:basedOn w:val="a1"/>
    <w:uiPriority w:val="39"/>
    <w:rsid w:val="004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3DBD"/>
  </w:style>
  <w:style w:type="paragraph" w:styleId="a7">
    <w:name w:val="footer"/>
    <w:basedOn w:val="a"/>
    <w:link w:val="a8"/>
    <w:uiPriority w:val="99"/>
    <w:unhideWhenUsed/>
    <w:rsid w:val="0033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3DBD"/>
  </w:style>
  <w:style w:type="table" w:customStyle="1" w:styleId="11">
    <w:name w:val="Сетка таблицы1"/>
    <w:basedOn w:val="a1"/>
    <w:next w:val="a4"/>
    <w:uiPriority w:val="39"/>
    <w:rsid w:val="00587A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952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6AD2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2A6A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F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1DB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F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FC6044"/>
  </w:style>
  <w:style w:type="character" w:customStyle="1" w:styleId="normaltextrun">
    <w:name w:val="normaltextrun"/>
    <w:basedOn w:val="a0"/>
    <w:rsid w:val="00FC6044"/>
  </w:style>
  <w:style w:type="character" w:customStyle="1" w:styleId="spellingerror">
    <w:name w:val="spellingerror"/>
    <w:basedOn w:val="a0"/>
    <w:rsid w:val="00FC6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W10</cp:lastModifiedBy>
  <cp:revision>3</cp:revision>
  <cp:lastPrinted>2021-04-26T08:57:00Z</cp:lastPrinted>
  <dcterms:created xsi:type="dcterms:W3CDTF">2025-03-13T09:03:00Z</dcterms:created>
  <dcterms:modified xsi:type="dcterms:W3CDTF">2026-03-02T08:50:00Z</dcterms:modified>
</cp:coreProperties>
</file>