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F2" w:rsidRDefault="00851AF2" w:rsidP="00851AF2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4"/>
          <w:rFonts w:ascii="Helvetica" w:hAnsi="Helvetica" w:cs="Helvetica"/>
          <w:color w:val="444444"/>
          <w:sz w:val="21"/>
          <w:szCs w:val="21"/>
        </w:rPr>
        <w:t xml:space="preserve">Уважаемые посетители сайта МКУ УФКиС </w:t>
      </w:r>
      <w:r w:rsidR="00F13C6A">
        <w:rPr>
          <w:rStyle w:val="a4"/>
          <w:rFonts w:asciiTheme="minorHAnsi" w:hAnsiTheme="minorHAnsi" w:cs="Helvetica"/>
          <w:color w:val="444444"/>
          <w:sz w:val="21"/>
          <w:szCs w:val="21"/>
        </w:rPr>
        <w:t>М</w:t>
      </w:r>
      <w:r>
        <w:rPr>
          <w:rStyle w:val="a4"/>
          <w:rFonts w:ascii="Helvetica" w:hAnsi="Helvetica" w:cs="Helvetica"/>
          <w:color w:val="444444"/>
          <w:sz w:val="21"/>
          <w:szCs w:val="21"/>
        </w:rPr>
        <w:t>О Богданович!</w:t>
      </w:r>
    </w:p>
    <w:p w:rsidR="00851AF2" w:rsidRDefault="00851AF2" w:rsidP="00851AF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 xml:space="preserve">В целях реализации антикоррупционных мероприятий, проводимых  Муниципальным казенным учреждением «Управление физической культуры и спорта </w:t>
      </w:r>
      <w:r w:rsidR="00F13C6A">
        <w:rPr>
          <w:rFonts w:asciiTheme="minorHAnsi" w:hAnsiTheme="minorHAnsi" w:cs="Helvetica"/>
          <w:color w:val="444444"/>
          <w:sz w:val="21"/>
          <w:szCs w:val="21"/>
        </w:rPr>
        <w:t>муниципального округа</w:t>
      </w:r>
      <w:r>
        <w:rPr>
          <w:rFonts w:ascii="Helvetica" w:hAnsi="Helvetica" w:cs="Helvetica"/>
          <w:color w:val="444444"/>
          <w:sz w:val="21"/>
          <w:szCs w:val="21"/>
        </w:rPr>
        <w:t xml:space="preserve"> Богданович», повышения эффективности обеспечения соблюдения гражданскими служащими  МКУ УФКиС </w:t>
      </w:r>
      <w:r w:rsidR="00F13C6A">
        <w:rPr>
          <w:rFonts w:asciiTheme="minorHAnsi" w:hAnsiTheme="minorHAnsi" w:cs="Helvetica"/>
          <w:color w:val="444444"/>
          <w:sz w:val="21"/>
          <w:szCs w:val="21"/>
        </w:rPr>
        <w:t>М</w:t>
      </w:r>
      <w:r>
        <w:rPr>
          <w:rFonts w:ascii="Helvetica" w:hAnsi="Helvetica" w:cs="Helvetica"/>
          <w:color w:val="444444"/>
          <w:sz w:val="21"/>
          <w:szCs w:val="21"/>
        </w:rPr>
        <w:t xml:space="preserve">О Богданович и руководителями  подведомственных учреждений, созданных для выполнения задач, поставленных перед  МКУ УФКиС </w:t>
      </w:r>
      <w:r w:rsidR="00F13C6A">
        <w:rPr>
          <w:rFonts w:asciiTheme="minorHAnsi" w:hAnsiTheme="minorHAnsi" w:cs="Helvetica"/>
          <w:color w:val="444444"/>
          <w:sz w:val="21"/>
          <w:szCs w:val="21"/>
        </w:rPr>
        <w:t>М</w:t>
      </w:r>
      <w:r>
        <w:rPr>
          <w:rFonts w:ascii="Helvetica" w:hAnsi="Helvetica" w:cs="Helvetica"/>
          <w:color w:val="444444"/>
          <w:sz w:val="21"/>
          <w:szCs w:val="21"/>
        </w:rPr>
        <w:t>О Богданович, запретов, ограничений, обязательств и требований к служебному поведению, формирования в обществе нетерпимости к коррупционному поведению функционируют телефоны по вопросам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противодействия коррупции:</w:t>
      </w:r>
    </w:p>
    <w:p w:rsidR="00851AF2" w:rsidRPr="00DE3F2C" w:rsidRDefault="00851AF2" w:rsidP="0085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3F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МЫ МОЖЕМ ВМЕСТЕ ОСТАНОВИТЬ КОРРУПЦИЮ  В </w:t>
      </w:r>
      <w:proofErr w:type="gramStart"/>
      <w:r w:rsidRPr="00DE3F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СПОРТЕ</w:t>
      </w:r>
      <w:proofErr w:type="gramEnd"/>
      <w:r w:rsidRPr="00DE3F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ЕСЛИ ВЫ СООБЩИТЕ НАМ!!!!!</w:t>
      </w:r>
    </w:p>
    <w:p w:rsidR="00851AF2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A25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102 - </w:t>
      </w:r>
      <w:r w:rsidRPr="008036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общероссийский телефон полиции</w:t>
      </w:r>
    </w:p>
    <w:p w:rsidR="00851AF2" w:rsidRPr="00AA2599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51AF2" w:rsidRPr="008B2127" w:rsidRDefault="00851AF2" w:rsidP="00851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3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Следственный комитет </w:t>
      </w:r>
      <w:r w:rsidR="00F13C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Pr="00DE3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Богданович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8036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B2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8B2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23530, Свердловская область, город Богданович, улица Гагарина,14 </w:t>
      </w:r>
      <w:r w:rsidRPr="008B21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Телефон</w:t>
      </w:r>
      <w:r w:rsidRPr="008B21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8B2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8(34376)5-67-70</w:t>
      </w:r>
    </w:p>
    <w:p w:rsidR="00851AF2" w:rsidRPr="008B2127" w:rsidRDefault="00851AF2" w:rsidP="00851AF2">
      <w:pPr>
        <w:shd w:val="clear" w:color="auto" w:fill="FFFFFF"/>
        <w:spacing w:before="75" w:beforeAutospacing="1" w:after="100" w:afterAutospacing="1" w:line="255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3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ФСБ </w:t>
      </w:r>
      <w:r w:rsidR="00F13C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Pr="00DE3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Богданович</w:t>
      </w:r>
      <w:r w:rsidRPr="008B21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8B21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623530 Свердловская область  г. Богданович</w:t>
      </w:r>
      <w:r w:rsidRPr="008B21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hyperlink r:id="rId5" w:tgtFrame="_blank" w:history="1">
        <w:r w:rsidRPr="008B2127">
          <w:rPr>
            <w:rFonts w:ascii="Times New Roman" w:eastAsia="Times New Roman" w:hAnsi="Times New Roman" w:cs="Times New Roman"/>
            <w:color w:val="551A8B"/>
            <w:sz w:val="28"/>
            <w:szCs w:val="28"/>
            <w:lang w:eastAsia="ru-RU"/>
          </w:rPr>
          <w:t>ул. Ленина, 7А,</w:t>
        </w:r>
      </w:hyperlink>
      <w:r w:rsidRPr="00DE3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Телефон: </w:t>
      </w:r>
      <w:r w:rsidRPr="00DE3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+7 </w:t>
      </w:r>
      <w:r w:rsidRPr="008B2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DE3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34376</w:t>
      </w:r>
      <w:r w:rsidRPr="008B2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DE3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</w:t>
      </w:r>
      <w:r w:rsidRPr="00DE3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noBreakHyphen/>
        <w:t>22-03</w:t>
      </w:r>
    </w:p>
    <w:p w:rsidR="00851AF2" w:rsidRPr="00DE3F2C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3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Прокуратура </w:t>
      </w:r>
      <w:r w:rsidR="00F13C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Pr="00DE3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Богданович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BA23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623530 Свердловская область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A23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Богданович, </w:t>
      </w:r>
      <w:proofErr w:type="spellStart"/>
      <w:r w:rsidRPr="00BA23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ул</w:t>
      </w:r>
      <w:proofErr w:type="gramStart"/>
      <w:r w:rsidRPr="00BA23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.Г</w:t>
      </w:r>
      <w:proofErr w:type="gramEnd"/>
      <w:r w:rsidRPr="00BA23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агарина</w:t>
      </w:r>
      <w:proofErr w:type="spellEnd"/>
      <w:r w:rsidRPr="00BA23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д.</w:t>
      </w:r>
      <w:r w:rsidRPr="00DE3F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14</w:t>
      </w:r>
      <w:r w:rsidRPr="00DE3F2C">
        <w:rPr>
          <w:rFonts w:ascii="Times New Roman" w:hAnsi="Times New Roman" w:cs="Times New Roman"/>
          <w:color w:val="3B3B3B"/>
          <w:sz w:val="28"/>
          <w:szCs w:val="28"/>
          <w:shd w:val="clear" w:color="auto" w:fill="FCFCFC"/>
        </w:rPr>
        <w:t xml:space="preserve"> 8 (34376) 5-14-57</w:t>
      </w:r>
    </w:p>
    <w:p w:rsidR="00851AF2" w:rsidRPr="00DE3F2C" w:rsidRDefault="00851AF2" w:rsidP="00851AF2">
      <w:pPr>
        <w:autoSpaceDE w:val="0"/>
        <w:autoSpaceDN w:val="0"/>
        <w:adjustRightInd w:val="0"/>
        <w:spacing w:after="0" w:line="240" w:lineRule="auto"/>
        <w:ind w:firstLine="2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51AF2" w:rsidRPr="008B2127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36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специальном разделе</w:t>
      </w:r>
      <w:r w:rsidRPr="008036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B21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«Противодействие коррупции» </w:t>
      </w:r>
      <w:proofErr w:type="gramStart"/>
      <w:r w:rsidRPr="008B21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proofErr w:type="gramEnd"/>
      <w:r w:rsidRPr="008B21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официальном</w:t>
      </w:r>
    </w:p>
    <w:p w:rsidR="00851AF2" w:rsidRPr="008B2127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8B21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интернет-сайте</w:t>
      </w:r>
      <w:proofErr w:type="gramEnd"/>
      <w:r w:rsidRPr="008B21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851AF2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2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http://www.gobogdanovich.ru/index.php/organy-vlasti/administration/protivodejstvie-korruptsii</w:t>
      </w:r>
      <w:r w:rsidRPr="008036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</w:t>
      </w:r>
    </w:p>
    <w:p w:rsidR="00851AF2" w:rsidRPr="008B2127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21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размещены наиболее актуальные материалы, которые могут быть интересны широкому кругу лиц.</w:t>
      </w:r>
    </w:p>
    <w:p w:rsidR="00851AF2" w:rsidRPr="0080369A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51AF2" w:rsidRPr="00AA2599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МКУ УФКиС </w:t>
      </w:r>
      <w:r w:rsidR="00F13C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Богданович</w:t>
      </w:r>
    </w:p>
    <w:p w:rsidR="00851AF2" w:rsidRPr="00BA23DC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A23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Почтовый адрес: Свердловская область г. Богданович,</w:t>
      </w:r>
    </w:p>
    <w:p w:rsidR="00851AF2" w:rsidRPr="00BA23DC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BA23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ул</w:t>
      </w:r>
      <w:proofErr w:type="gramStart"/>
      <w:r w:rsidRPr="00BA23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.Г</w:t>
      </w:r>
      <w:proofErr w:type="gramEnd"/>
      <w:r w:rsidRPr="00BA23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агарина</w:t>
      </w:r>
      <w:proofErr w:type="spellEnd"/>
      <w:r w:rsidRPr="00BA23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д.32.</w:t>
      </w:r>
    </w:p>
    <w:p w:rsidR="00851AF2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25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Интернет-сайт:</w:t>
      </w:r>
    </w:p>
    <w:p w:rsidR="00851AF2" w:rsidRPr="00504C4B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4C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http://sport-bogd.ru/</w:t>
      </w:r>
    </w:p>
    <w:p w:rsidR="00851AF2" w:rsidRDefault="00851AF2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25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«Противодействие коррупции»:</w:t>
      </w:r>
    </w:p>
    <w:p w:rsidR="00851AF2" w:rsidRDefault="00F13C6A" w:rsidP="0085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6" w:history="1">
        <w:r w:rsidR="00851AF2" w:rsidRPr="000E6E15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http://sport-bogd.ru/index.php/upravlenie/protivodejstvie-korruptsii</w:t>
        </w:r>
      </w:hyperlink>
    </w:p>
    <w:p w:rsidR="00F17700" w:rsidRDefault="00851AF2" w:rsidP="00851AF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5D4E3FB" wp14:editId="033B09FA">
            <wp:extent cx="3552825" cy="2133600"/>
            <wp:effectExtent l="0" t="0" r="9525" b="0"/>
            <wp:docPr id="1" name="Рисунок 1" descr="D:\User\Рабочи стол\Cm2fh2dWEAAEy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Рабочи стол\Cm2fh2dWEAAEy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859" cy="21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700" w:rsidSect="00851AF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78"/>
    <w:rsid w:val="001C2271"/>
    <w:rsid w:val="007C0D78"/>
    <w:rsid w:val="00851AF2"/>
    <w:rsid w:val="00A06BBA"/>
    <w:rsid w:val="00F13C6A"/>
    <w:rsid w:val="00F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AF2"/>
    <w:rPr>
      <w:b/>
      <w:bCs/>
    </w:rPr>
  </w:style>
  <w:style w:type="character" w:styleId="a5">
    <w:name w:val="Hyperlink"/>
    <w:basedOn w:val="a0"/>
    <w:uiPriority w:val="99"/>
    <w:unhideWhenUsed/>
    <w:rsid w:val="00851A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AF2"/>
    <w:rPr>
      <w:b/>
      <w:bCs/>
    </w:rPr>
  </w:style>
  <w:style w:type="character" w:styleId="a5">
    <w:name w:val="Hyperlink"/>
    <w:basedOn w:val="a0"/>
    <w:uiPriority w:val="99"/>
    <w:unhideWhenUsed/>
    <w:rsid w:val="00851A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ort-bogd.ru/index.php/upravlenie/protivodejstvie-korruptsii" TargetMode="External"/><Relationship Id="rId5" Type="http://schemas.openxmlformats.org/officeDocument/2006/relationships/hyperlink" Target="https://yandex.ru/maps/?text=%D1%84%D1%81%D0%B1%20%D0%B1%D0%BE%D0%B3%D0%B4%D0%B0%D0%BD%D0%BE%D0%B2%D0%B8%D1%87&amp;source=wizbiz_new_map_single&amp;z=14&amp;ll=62.057347%2C56.772588&amp;sctx=ZAAAAAgBEAAaKAoSCf3AVZ5ABk9AEWSV0jO9YkxAEhIJDTMZQuQUtz8RZVlgQOtLqT8iAwABAigBMAE4ma39nafjttTFAUCJngFIAVXNzMw%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%3D%3D&amp;ol=biz&amp;oid=10313390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dcterms:created xsi:type="dcterms:W3CDTF">2026-05-06T06:50:00Z</dcterms:created>
  <dcterms:modified xsi:type="dcterms:W3CDTF">2026-05-06T06:50:00Z</dcterms:modified>
</cp:coreProperties>
</file>